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B51FB" w14:textId="0D7B4380" w:rsidR="000740BE" w:rsidRDefault="1851C9B2">
      <w:r>
        <w:t xml:space="preserve">All staff and student email to be sent </w:t>
      </w:r>
      <w:r w:rsidR="00842376">
        <w:t>XXX</w:t>
      </w:r>
    </w:p>
    <w:p w14:paraId="3CE4B917" w14:textId="77777777" w:rsidR="000740BE" w:rsidRDefault="000740BE"/>
    <w:p w14:paraId="2AC2C9C6" w14:textId="6BAC45F2" w:rsidR="1851C9B2" w:rsidRDefault="1851C9B2">
      <w:r>
        <w:t>Meningitis last chance today for first vaccinations</w:t>
      </w:r>
    </w:p>
    <w:p w14:paraId="0CC3003D" w14:textId="77777777" w:rsidR="000740BE" w:rsidRDefault="000740BE"/>
    <w:p w14:paraId="2FECDB89" w14:textId="77777777" w:rsidR="000740BE" w:rsidRDefault="000740BE" w:rsidP="1851C9B2">
      <w:pPr>
        <w:rPr>
          <w:rStyle w:val="normaltextrun"/>
          <w:rFonts w:ascii="Calibri" w:hAnsi="Calibri" w:cs="Calibri"/>
          <w:color w:val="000000" w:themeColor="text1"/>
          <w:lang w:val="en-US"/>
        </w:rPr>
      </w:pPr>
      <w:r>
        <w:rPr>
          <w:rStyle w:val="normaltextrun"/>
          <w:rFonts w:ascii="Calibri" w:hAnsi="Calibri" w:cs="Calibri"/>
          <w:color w:val="000000"/>
          <w:shd w:val="clear" w:color="auto" w:fill="FFFFFF"/>
        </w:rPr>
        <w:t>Dear colleagues and students,</w:t>
      </w:r>
      <w:r>
        <w:rPr>
          <w:rStyle w:val="normaltextrun"/>
          <w:rFonts w:ascii="Calibri" w:hAnsi="Calibri" w:cs="Calibri"/>
          <w:color w:val="000000"/>
          <w:shd w:val="clear" w:color="auto" w:fill="FFFFFF"/>
          <w:lang w:val="en-US"/>
        </w:rPr>
        <w:t> </w:t>
      </w:r>
    </w:p>
    <w:p w14:paraId="2CAED32A" w14:textId="77777777" w:rsidR="00103D71" w:rsidRDefault="00103D71">
      <w:pPr>
        <w:rPr>
          <w:rStyle w:val="normaltextrun"/>
          <w:rFonts w:ascii="Calibri" w:hAnsi="Calibri" w:cs="Calibri"/>
          <w:color w:val="000000"/>
          <w:shd w:val="clear" w:color="auto" w:fill="FFFFFF"/>
          <w:lang w:val="en-US"/>
        </w:rPr>
      </w:pPr>
    </w:p>
    <w:p w14:paraId="49E7B52B" w14:textId="77777777" w:rsidR="000740BE" w:rsidRDefault="00103D71" w:rsidP="1851C9B2">
      <w:pPr>
        <w:rPr>
          <w:rStyle w:val="normaltextrun"/>
          <w:rFonts w:ascii="Calibri" w:eastAsia="Calibri" w:hAnsi="Calibri" w:cs="Calibri"/>
          <w:color w:val="000000" w:themeColor="text1"/>
          <w:lang w:val="en-US"/>
        </w:rPr>
      </w:pPr>
      <w:r w:rsidRPr="14E7CD31">
        <w:rPr>
          <w:rStyle w:val="normaltextrun"/>
          <w:rFonts w:ascii="Calibri" w:eastAsia="Calibri" w:hAnsi="Calibri" w:cs="Calibri"/>
          <w:color w:val="000000"/>
          <w:shd w:val="clear" w:color="auto" w:fill="FFFFFF"/>
          <w:lang w:val="en-US"/>
        </w:rPr>
        <w:t xml:space="preserve">The </w:t>
      </w:r>
      <w:r w:rsidR="00DA21F3" w:rsidRPr="14E7CD31">
        <w:rPr>
          <w:rStyle w:val="normaltextrun"/>
          <w:rFonts w:ascii="Calibri" w:eastAsia="Calibri" w:hAnsi="Calibri" w:cs="Calibri"/>
          <w:color w:val="000000"/>
          <w:shd w:val="clear" w:color="auto" w:fill="FFFFFF"/>
          <w:lang w:val="en-US"/>
        </w:rPr>
        <w:t>Public Health England</w:t>
      </w:r>
      <w:r w:rsidR="006B27CB" w:rsidRPr="14E7CD31">
        <w:rPr>
          <w:rStyle w:val="normaltextrun"/>
          <w:rFonts w:ascii="Calibri" w:eastAsia="Calibri" w:hAnsi="Calibri" w:cs="Calibri"/>
          <w:color w:val="000000"/>
          <w:shd w:val="clear" w:color="auto" w:fill="FFFFFF"/>
          <w:lang w:val="en-US"/>
        </w:rPr>
        <w:t xml:space="preserve"> (PHE)</w:t>
      </w:r>
      <w:r w:rsidR="00DA21F3" w:rsidRPr="14E7CD31">
        <w:rPr>
          <w:rStyle w:val="normaltextrun"/>
          <w:rFonts w:ascii="Calibri" w:eastAsia="Calibri" w:hAnsi="Calibri" w:cs="Calibri"/>
          <w:color w:val="000000"/>
          <w:shd w:val="clear" w:color="auto" w:fill="FFFFFF"/>
          <w:lang w:val="en-US"/>
        </w:rPr>
        <w:t xml:space="preserve"> </w:t>
      </w:r>
      <w:proofErr w:type="spellStart"/>
      <w:r w:rsidRPr="14E7CD31">
        <w:rPr>
          <w:rStyle w:val="normaltextrun"/>
          <w:rFonts w:ascii="Calibri" w:eastAsia="Calibri" w:hAnsi="Calibri" w:cs="Calibri"/>
          <w:color w:val="000000"/>
          <w:shd w:val="clear" w:color="auto" w:fill="FFFFFF"/>
          <w:lang w:val="en-US"/>
        </w:rPr>
        <w:t>programme</w:t>
      </w:r>
      <w:proofErr w:type="spellEnd"/>
      <w:r w:rsidRPr="14E7CD31">
        <w:rPr>
          <w:rStyle w:val="normaltextrun"/>
          <w:rFonts w:ascii="Calibri" w:eastAsia="Calibri" w:hAnsi="Calibri" w:cs="Calibri"/>
          <w:color w:val="000000"/>
          <w:shd w:val="clear" w:color="auto" w:fill="FFFFFF"/>
          <w:lang w:val="en-US"/>
        </w:rPr>
        <w:t xml:space="preserve"> to vaccinate all full-time undergraduate students in halls of residence </w:t>
      </w:r>
      <w:r w:rsidR="006B27CB" w:rsidRPr="14E7CD31">
        <w:rPr>
          <w:rStyle w:val="normaltextrun"/>
          <w:rFonts w:ascii="Calibri" w:eastAsia="Calibri" w:hAnsi="Calibri" w:cs="Calibri"/>
          <w:color w:val="000000"/>
          <w:shd w:val="clear" w:color="auto" w:fill="FFFFFF"/>
          <w:lang w:val="en-US"/>
        </w:rPr>
        <w:t xml:space="preserve">against meningitis B </w:t>
      </w:r>
      <w:r w:rsidRPr="14E7CD31">
        <w:rPr>
          <w:rStyle w:val="normaltextrun"/>
          <w:rFonts w:ascii="Calibri" w:eastAsia="Calibri" w:hAnsi="Calibri" w:cs="Calibri"/>
          <w:color w:val="000000"/>
          <w:shd w:val="clear" w:color="auto" w:fill="FFFFFF"/>
          <w:lang w:val="en-US"/>
        </w:rPr>
        <w:t>is well underway this week</w:t>
      </w:r>
      <w:r w:rsidR="006B27CB" w:rsidRPr="14E7CD31">
        <w:rPr>
          <w:rStyle w:val="normaltextrun"/>
          <w:rFonts w:ascii="Calibri" w:eastAsia="Calibri" w:hAnsi="Calibri" w:cs="Calibri"/>
          <w:color w:val="000000"/>
          <w:shd w:val="clear" w:color="auto" w:fill="FFFFFF"/>
          <w:lang w:val="en-US"/>
        </w:rPr>
        <w:t>,</w:t>
      </w:r>
      <w:r w:rsidRPr="14E7CD31">
        <w:rPr>
          <w:rStyle w:val="normaltextrun"/>
          <w:rFonts w:ascii="Calibri" w:eastAsia="Calibri" w:hAnsi="Calibri" w:cs="Calibri"/>
          <w:color w:val="000000"/>
          <w:shd w:val="clear" w:color="auto" w:fill="FFFFFF"/>
          <w:lang w:val="en-US"/>
        </w:rPr>
        <w:t xml:space="preserve"> and we have seen more than </w:t>
      </w:r>
      <w:r w:rsidR="00DA21F3" w:rsidRPr="1851C9B2">
        <w:rPr>
          <w:rStyle w:val="normaltextrun"/>
          <w:rFonts w:ascii="Calibri" w:eastAsia="Calibri" w:hAnsi="Calibri" w:cs="Calibri"/>
          <w:color w:val="000000"/>
          <w:shd w:val="clear" w:color="auto" w:fill="FFFFFF"/>
          <w:lang w:val="en-US"/>
        </w:rPr>
        <w:t>2,200</w:t>
      </w:r>
      <w:r w:rsidRPr="14E7CD31">
        <w:rPr>
          <w:rStyle w:val="normaltextrun"/>
          <w:rFonts w:ascii="Calibri" w:eastAsia="Calibri" w:hAnsi="Calibri" w:cs="Calibri"/>
          <w:color w:val="000000"/>
          <w:shd w:val="clear" w:color="auto" w:fill="FFFFFF"/>
          <w:lang w:val="en-US"/>
        </w:rPr>
        <w:t xml:space="preserve"> </w:t>
      </w:r>
      <w:r w:rsidR="00DA21F3" w:rsidRPr="14E7CD31">
        <w:rPr>
          <w:rStyle w:val="normaltextrun"/>
          <w:rFonts w:ascii="Calibri" w:eastAsia="Calibri" w:hAnsi="Calibri" w:cs="Calibri"/>
          <w:color w:val="000000"/>
          <w:shd w:val="clear" w:color="auto" w:fill="FFFFFF"/>
          <w:lang w:val="en-US"/>
        </w:rPr>
        <w:t xml:space="preserve">students </w:t>
      </w:r>
      <w:r w:rsidRPr="14E7CD31">
        <w:rPr>
          <w:rStyle w:val="normaltextrun"/>
          <w:rFonts w:ascii="Calibri" w:eastAsia="Calibri" w:hAnsi="Calibri" w:cs="Calibri"/>
          <w:color w:val="000000"/>
          <w:shd w:val="clear" w:color="auto" w:fill="FFFFFF"/>
          <w:lang w:val="en-US"/>
        </w:rPr>
        <w:t xml:space="preserve">visit the marquee on PATS field for their </w:t>
      </w:r>
      <w:r w:rsidR="006B27CB" w:rsidRPr="14E7CD31">
        <w:rPr>
          <w:rStyle w:val="normaltextrun"/>
          <w:rFonts w:ascii="Calibri" w:eastAsia="Calibri" w:hAnsi="Calibri" w:cs="Calibri"/>
          <w:color w:val="000000"/>
          <w:shd w:val="clear" w:color="auto" w:fill="FFFFFF"/>
          <w:lang w:val="en-US"/>
        </w:rPr>
        <w:t xml:space="preserve">first </w:t>
      </w:r>
      <w:r w:rsidRPr="14E7CD31">
        <w:rPr>
          <w:rStyle w:val="normaltextrun"/>
          <w:rFonts w:ascii="Calibri" w:eastAsia="Calibri" w:hAnsi="Calibri" w:cs="Calibri"/>
          <w:color w:val="000000"/>
          <w:shd w:val="clear" w:color="auto" w:fill="FFFFFF"/>
          <w:lang w:val="en-US"/>
        </w:rPr>
        <w:t>vaccination. This represen</w:t>
      </w:r>
      <w:r w:rsidR="00DA21F3" w:rsidRPr="14E7CD31">
        <w:rPr>
          <w:rStyle w:val="normaltextrun"/>
          <w:rFonts w:ascii="Calibri" w:eastAsia="Calibri" w:hAnsi="Calibri" w:cs="Calibri"/>
          <w:color w:val="000000"/>
          <w:shd w:val="clear" w:color="auto" w:fill="FFFFFF"/>
          <w:lang w:val="en-US"/>
        </w:rPr>
        <w:t xml:space="preserve">ts more than </w:t>
      </w:r>
      <w:r w:rsidR="00DA21F3" w:rsidRPr="1851C9B2">
        <w:rPr>
          <w:rStyle w:val="normaltextrun"/>
          <w:rFonts w:ascii="Calibri" w:eastAsia="Calibri" w:hAnsi="Calibri" w:cs="Calibri"/>
          <w:color w:val="000000"/>
          <w:shd w:val="clear" w:color="auto" w:fill="FFFFFF"/>
          <w:lang w:val="en-US"/>
        </w:rPr>
        <w:t>50</w:t>
      </w:r>
      <w:r w:rsidRPr="1851C9B2">
        <w:rPr>
          <w:rStyle w:val="normaltextrun"/>
          <w:rFonts w:ascii="Calibri" w:eastAsia="Calibri" w:hAnsi="Calibri" w:cs="Calibri"/>
          <w:color w:val="000000"/>
          <w:shd w:val="clear" w:color="auto" w:fill="FFFFFF"/>
          <w:lang w:val="en-US"/>
        </w:rPr>
        <w:t>%</w:t>
      </w:r>
      <w:r w:rsidRPr="14E7CD31">
        <w:rPr>
          <w:rStyle w:val="normaltextrun"/>
          <w:rFonts w:ascii="Calibri" w:eastAsia="Calibri" w:hAnsi="Calibri" w:cs="Calibri"/>
          <w:color w:val="000000"/>
          <w:shd w:val="clear" w:color="auto" w:fill="FFFFFF"/>
          <w:lang w:val="en-US"/>
        </w:rPr>
        <w:t xml:space="preserve"> of the target group so far, with the marquee </w:t>
      </w:r>
      <w:r w:rsidR="00DA21F3" w:rsidRPr="14E7CD31">
        <w:rPr>
          <w:rStyle w:val="normaltextrun"/>
          <w:rFonts w:ascii="Calibri" w:eastAsia="Calibri" w:hAnsi="Calibri" w:cs="Calibri"/>
          <w:color w:val="000000"/>
          <w:shd w:val="clear" w:color="auto" w:fill="FFFFFF"/>
          <w:lang w:val="en-US"/>
        </w:rPr>
        <w:t>remaining</w:t>
      </w:r>
      <w:r w:rsidRPr="14E7CD31">
        <w:rPr>
          <w:rStyle w:val="normaltextrun"/>
          <w:rFonts w:ascii="Calibri" w:eastAsia="Calibri" w:hAnsi="Calibri" w:cs="Calibri"/>
          <w:color w:val="000000"/>
          <w:shd w:val="clear" w:color="auto" w:fill="FFFFFF"/>
          <w:lang w:val="en-US"/>
        </w:rPr>
        <w:t xml:space="preserve"> open until 5pm today.</w:t>
      </w:r>
    </w:p>
    <w:p w14:paraId="70BE3DC3" w14:textId="3072D666" w:rsidR="0064759B" w:rsidRDefault="0064759B" w:rsidP="1851C9B2">
      <w:pPr>
        <w:rPr>
          <w:rStyle w:val="normaltextrun"/>
          <w:rFonts w:ascii="Calibri" w:hAnsi="Calibri" w:cs="Calibri"/>
          <w:color w:val="000000" w:themeColor="text1"/>
          <w:lang w:val="en-US"/>
        </w:rPr>
      </w:pPr>
      <w:r>
        <w:rPr>
          <w:rStyle w:val="normaltextrun"/>
          <w:rFonts w:ascii="Calibri" w:hAnsi="Calibri" w:cs="Calibri"/>
          <w:color w:val="000000"/>
          <w:shd w:val="clear" w:color="auto" w:fill="FFFFFF"/>
          <w:lang w:val="en-US"/>
        </w:rPr>
        <w:t xml:space="preserve">Any full time undergraduate students living in halls of residence who have not yet visited the marquee for their first </w:t>
      </w:r>
      <w:r w:rsidR="00FF2FF0">
        <w:rPr>
          <w:rStyle w:val="normaltextrun"/>
          <w:rFonts w:ascii="Calibri" w:hAnsi="Calibri" w:cs="Calibri"/>
          <w:color w:val="000000"/>
          <w:shd w:val="clear" w:color="auto" w:fill="FFFFFF"/>
          <w:lang w:val="en-US"/>
        </w:rPr>
        <w:t xml:space="preserve">vaccination should do so </w:t>
      </w:r>
      <w:r w:rsidR="00FF2FF0" w:rsidRPr="1851C9B2">
        <w:rPr>
          <w:rStyle w:val="normaltextrun"/>
          <w:rFonts w:ascii="Calibri" w:hAnsi="Calibri" w:cs="Calibri"/>
          <w:b/>
          <w:bCs/>
          <w:color w:val="000000"/>
          <w:shd w:val="clear" w:color="auto" w:fill="FFFFFF"/>
          <w:lang w:val="en-US"/>
        </w:rPr>
        <w:t>by 5</w:t>
      </w:r>
      <w:r w:rsidRPr="1851C9B2">
        <w:rPr>
          <w:rStyle w:val="normaltextrun"/>
          <w:rFonts w:ascii="Calibri" w:hAnsi="Calibri" w:cs="Calibri"/>
          <w:b/>
          <w:bCs/>
          <w:color w:val="000000"/>
          <w:shd w:val="clear" w:color="auto" w:fill="FFFFFF"/>
          <w:lang w:val="en-US"/>
        </w:rPr>
        <w:t>pm today</w:t>
      </w:r>
      <w:r>
        <w:rPr>
          <w:rStyle w:val="normaltextrun"/>
          <w:rFonts w:ascii="Calibri" w:hAnsi="Calibri" w:cs="Calibri"/>
          <w:color w:val="000000"/>
          <w:shd w:val="clear" w:color="auto" w:fill="FFFFFF"/>
          <w:lang w:val="en-US"/>
        </w:rPr>
        <w:t xml:space="preserve">, even if they missed their allocated vaccination time earlier in the week. </w:t>
      </w:r>
    </w:p>
    <w:p w14:paraId="29624F88" w14:textId="148CDF58" w:rsidR="0064759B" w:rsidRDefault="0064759B" w:rsidP="1851C9B2">
      <w:pPr>
        <w:rPr>
          <w:rStyle w:val="normaltextrun"/>
          <w:rFonts w:ascii="Calibri" w:hAnsi="Calibri" w:cs="Calibri"/>
          <w:color w:val="000000" w:themeColor="text1"/>
          <w:lang w:val="en-US"/>
        </w:rPr>
      </w:pPr>
      <w:r>
        <w:rPr>
          <w:rStyle w:val="normaltextrun"/>
          <w:rFonts w:ascii="Calibri" w:hAnsi="Calibri" w:cs="Calibri"/>
          <w:color w:val="000000"/>
          <w:shd w:val="clear" w:color="auto" w:fill="FFFFFF"/>
          <w:lang w:val="en-US"/>
        </w:rPr>
        <w:t>Colleagues working with students today are also asked to encourage them to attend the</w:t>
      </w:r>
      <w:r w:rsidR="00FF2FF0">
        <w:rPr>
          <w:rStyle w:val="normaltextrun"/>
          <w:rFonts w:ascii="Calibri" w:hAnsi="Calibri" w:cs="Calibri"/>
          <w:color w:val="000000"/>
          <w:shd w:val="clear" w:color="auto" w:fill="FFFFFF"/>
          <w:lang w:val="en-US"/>
        </w:rPr>
        <w:t xml:space="preserve"> vaccination session before 5</w:t>
      </w:r>
      <w:r>
        <w:rPr>
          <w:rStyle w:val="normaltextrun"/>
          <w:rFonts w:ascii="Calibri" w:hAnsi="Calibri" w:cs="Calibri"/>
          <w:color w:val="000000"/>
          <w:shd w:val="clear" w:color="auto" w:fill="FFFFFF"/>
          <w:lang w:val="en-US"/>
        </w:rPr>
        <w:t>pm today.</w:t>
      </w:r>
    </w:p>
    <w:p w14:paraId="6C066B34" w14:textId="77777777" w:rsidR="006B27CB" w:rsidRPr="006B27CB" w:rsidRDefault="006B27CB" w:rsidP="1851C9B2">
      <w:pPr>
        <w:rPr>
          <w:rStyle w:val="normaltextrun"/>
          <w:rFonts w:ascii="Calibri" w:hAnsi="Calibri" w:cs="Calibri"/>
          <w:b/>
          <w:bCs/>
          <w:color w:val="000000" w:themeColor="text1"/>
          <w:lang w:val="en-US"/>
        </w:rPr>
      </w:pPr>
      <w:r w:rsidRPr="1851C9B2">
        <w:rPr>
          <w:rStyle w:val="normaltextrun"/>
          <w:rFonts w:ascii="Calibri" w:hAnsi="Calibri" w:cs="Calibri"/>
          <w:b/>
          <w:bCs/>
          <w:color w:val="000000"/>
          <w:shd w:val="clear" w:color="auto" w:fill="FFFFFF"/>
          <w:lang w:val="en-US"/>
        </w:rPr>
        <w:t>Two vaccinations are needed</w:t>
      </w:r>
    </w:p>
    <w:p w14:paraId="4D4B9064" w14:textId="77777777" w:rsidR="006B27CB" w:rsidRDefault="006B27CB" w:rsidP="1851C9B2">
      <w:pPr>
        <w:rPr>
          <w:rStyle w:val="eop"/>
          <w:rFonts w:ascii="Calibri" w:hAnsi="Calibri" w:cs="Calibri"/>
          <w:color w:val="000000" w:themeColor="text1"/>
        </w:rPr>
      </w:pPr>
      <w:r>
        <w:rPr>
          <w:rStyle w:val="normaltextrun"/>
          <w:rFonts w:ascii="Calibri" w:hAnsi="Calibri" w:cs="Calibri"/>
          <w:color w:val="000000"/>
          <w:shd w:val="clear" w:color="auto" w:fill="FFFFFF"/>
        </w:rPr>
        <w:t>PHE advises that two doses</w:t>
      </w:r>
      <w:r>
        <w:rPr>
          <w:rStyle w:val="apple-converted-space"/>
          <w:rFonts w:ascii="Calibri" w:hAnsi="Calibri" w:cs="Calibri"/>
          <w:color w:val="000000"/>
          <w:shd w:val="clear" w:color="auto" w:fill="FFFFFF"/>
        </w:rPr>
        <w:t> </w:t>
      </w:r>
      <w:r>
        <w:rPr>
          <w:rStyle w:val="normaltextrun"/>
          <w:rFonts w:ascii="Calibri" w:hAnsi="Calibri" w:cs="Calibri"/>
          <w:color w:val="000000"/>
          <w:shd w:val="clear" w:color="auto" w:fill="FFFFFF"/>
        </w:rPr>
        <w:t>of the vaccine</w:t>
      </w:r>
      <w:r w:rsidR="00D91FB8">
        <w:rPr>
          <w:rStyle w:val="apple-converted-space"/>
          <w:rFonts w:ascii="Calibri" w:hAnsi="Calibri" w:cs="Calibri"/>
          <w:color w:val="000000"/>
          <w:shd w:val="clear" w:color="auto" w:fill="FFFFFF"/>
        </w:rPr>
        <w:t xml:space="preserve">, </w:t>
      </w:r>
      <w:r>
        <w:rPr>
          <w:rStyle w:val="normaltextrun"/>
          <w:rFonts w:ascii="Calibri" w:hAnsi="Calibri" w:cs="Calibri"/>
          <w:color w:val="000000"/>
          <w:shd w:val="clear" w:color="auto" w:fill="FFFFFF"/>
        </w:rPr>
        <w:t>given at least</w:t>
      </w:r>
      <w:r>
        <w:rPr>
          <w:rStyle w:val="apple-converted-space"/>
          <w:rFonts w:ascii="Calibri" w:hAnsi="Calibri" w:cs="Calibri"/>
          <w:color w:val="000000"/>
          <w:shd w:val="clear" w:color="auto" w:fill="FFFFFF"/>
        </w:rPr>
        <w:t> </w:t>
      </w:r>
      <w:r>
        <w:rPr>
          <w:rStyle w:val="normaltextrun"/>
          <w:rFonts w:ascii="Calibri" w:hAnsi="Calibri" w:cs="Calibri"/>
          <w:color w:val="000000"/>
          <w:shd w:val="clear" w:color="auto" w:fill="FFFFFF"/>
        </w:rPr>
        <w:t>four</w:t>
      </w:r>
      <w:r>
        <w:rPr>
          <w:rStyle w:val="apple-converted-space"/>
          <w:rFonts w:ascii="Calibri" w:hAnsi="Calibri" w:cs="Calibri"/>
          <w:color w:val="000000"/>
          <w:shd w:val="clear" w:color="auto" w:fill="FFFFFF"/>
        </w:rPr>
        <w:t> </w:t>
      </w:r>
      <w:r w:rsidR="00D91FB8">
        <w:rPr>
          <w:rStyle w:val="normaltextrun"/>
          <w:rFonts w:ascii="Calibri" w:hAnsi="Calibri" w:cs="Calibri"/>
          <w:color w:val="000000"/>
          <w:shd w:val="clear" w:color="auto" w:fill="FFFFFF"/>
        </w:rPr>
        <w:t>weeks apart,</w:t>
      </w:r>
      <w:r>
        <w:rPr>
          <w:rStyle w:val="normaltextrun"/>
          <w:rFonts w:ascii="Calibri" w:hAnsi="Calibri" w:cs="Calibri"/>
          <w:color w:val="000000"/>
          <w:shd w:val="clear" w:color="auto" w:fill="FFFFFF"/>
        </w:rPr>
        <w:t xml:space="preserve"> are required for</w:t>
      </w:r>
      <w:r>
        <w:rPr>
          <w:rStyle w:val="apple-converted-space"/>
          <w:rFonts w:ascii="Calibri" w:hAnsi="Calibri" w:cs="Calibri"/>
          <w:color w:val="000000"/>
          <w:shd w:val="clear" w:color="auto" w:fill="FFFFFF"/>
        </w:rPr>
        <w:t> </w:t>
      </w:r>
      <w:r>
        <w:rPr>
          <w:rStyle w:val="normaltextrun"/>
          <w:rFonts w:ascii="Calibri" w:hAnsi="Calibri" w:cs="Calibri"/>
          <w:color w:val="000000"/>
          <w:shd w:val="clear" w:color="auto" w:fill="FFFFFF"/>
        </w:rPr>
        <w:t>protection.</w:t>
      </w:r>
      <w:r>
        <w:rPr>
          <w:rStyle w:val="apple-converted-space"/>
          <w:rFonts w:ascii="Calibri" w:hAnsi="Calibri" w:cs="Calibri"/>
          <w:color w:val="000000"/>
          <w:shd w:val="clear" w:color="auto" w:fill="FFFFFF"/>
        </w:rPr>
        <w:t> </w:t>
      </w:r>
      <w:r>
        <w:rPr>
          <w:rStyle w:val="normaltextrun"/>
          <w:rFonts w:ascii="Calibri" w:hAnsi="Calibri" w:cs="Calibri"/>
          <w:color w:val="000000"/>
          <w:shd w:val="clear" w:color="auto" w:fill="FFFFFF"/>
        </w:rPr>
        <w:t>The second round of vaccinations will take place from 6 to 8 June</w:t>
      </w:r>
      <w:r>
        <w:rPr>
          <w:rStyle w:val="eop"/>
          <w:rFonts w:ascii="Calibri" w:hAnsi="Calibri" w:cs="Calibri"/>
          <w:color w:val="000000"/>
          <w:shd w:val="clear" w:color="auto" w:fill="FFFFFF"/>
        </w:rPr>
        <w:t xml:space="preserve">, and the full programme can be found on the </w:t>
      </w:r>
      <w:hyperlink r:id="rId8" w:history="1">
        <w:r w:rsidRPr="006B27CB">
          <w:rPr>
            <w:rStyle w:val="Hyperlink"/>
            <w:rFonts w:ascii="Calibri" w:hAnsi="Calibri" w:cs="Calibri"/>
            <w:shd w:val="clear" w:color="auto" w:fill="FFFFFF"/>
          </w:rPr>
          <w:t>meningitis pages</w:t>
        </w:r>
      </w:hyperlink>
      <w:r>
        <w:rPr>
          <w:rStyle w:val="eop"/>
          <w:rFonts w:ascii="Calibri" w:hAnsi="Calibri" w:cs="Calibri"/>
          <w:color w:val="000000"/>
          <w:shd w:val="clear" w:color="auto" w:fill="FFFFFF"/>
        </w:rPr>
        <w:t>.</w:t>
      </w:r>
    </w:p>
    <w:p w14:paraId="66EF38BF" w14:textId="77777777" w:rsidR="006B27CB" w:rsidRDefault="006B27CB" w:rsidP="006B27CB">
      <w:pPr>
        <w:pStyle w:val="paragraph"/>
        <w:spacing w:before="0" w:beforeAutospacing="0" w:after="0" w:afterAutospacing="0"/>
        <w:textAlignment w:val="baseline"/>
        <w:rPr>
          <w:rStyle w:val="normaltextrun"/>
          <w:rFonts w:ascii="Calibri" w:hAnsi="Calibri" w:cs="Calibri"/>
          <w:b/>
          <w:bCs/>
          <w:sz w:val="22"/>
          <w:szCs w:val="22"/>
        </w:rPr>
      </w:pPr>
    </w:p>
    <w:p w14:paraId="0260F139" w14:textId="77777777" w:rsidR="006B27CB" w:rsidRDefault="1851C9B2" w:rsidP="1851C9B2">
      <w:pPr>
        <w:pStyle w:val="paragraph"/>
        <w:spacing w:before="0" w:beforeAutospacing="0" w:after="0" w:afterAutospacing="0"/>
        <w:textAlignment w:val="baseline"/>
        <w:rPr>
          <w:rStyle w:val="normaltextrun"/>
          <w:rFonts w:ascii="Calibri" w:hAnsi="Calibri" w:cs="Calibri"/>
          <w:b/>
          <w:bCs/>
          <w:sz w:val="22"/>
          <w:szCs w:val="22"/>
        </w:rPr>
      </w:pPr>
      <w:r w:rsidRPr="1851C9B2">
        <w:rPr>
          <w:rStyle w:val="normaltextrun"/>
          <w:rFonts w:ascii="Calibri" w:hAnsi="Calibri" w:cs="Calibri"/>
          <w:b/>
          <w:bCs/>
          <w:sz w:val="22"/>
          <w:szCs w:val="22"/>
        </w:rPr>
        <w:t>Thank you for your support</w:t>
      </w:r>
    </w:p>
    <w:p w14:paraId="5C12D885" w14:textId="77777777" w:rsidR="006B27CB" w:rsidRDefault="006B27CB" w:rsidP="006B27CB">
      <w:pPr>
        <w:pStyle w:val="paragraph"/>
        <w:spacing w:before="0" w:beforeAutospacing="0" w:after="0" w:afterAutospacing="0"/>
        <w:textAlignment w:val="baseline"/>
        <w:rPr>
          <w:rStyle w:val="normaltextrun"/>
          <w:rFonts w:ascii="Calibri" w:hAnsi="Calibri" w:cs="Calibri"/>
          <w:b/>
          <w:bCs/>
          <w:sz w:val="22"/>
          <w:szCs w:val="22"/>
        </w:rPr>
      </w:pPr>
    </w:p>
    <w:p w14:paraId="5A0944BA" w14:textId="77777777" w:rsidR="006B27CB" w:rsidRDefault="1851C9B2" w:rsidP="1851C9B2">
      <w:pPr>
        <w:pStyle w:val="paragraph"/>
        <w:spacing w:before="0" w:beforeAutospacing="0" w:after="0" w:afterAutospacing="0"/>
        <w:textAlignment w:val="baseline"/>
        <w:rPr>
          <w:rStyle w:val="normaltextrun"/>
          <w:rFonts w:ascii="Calibri" w:hAnsi="Calibri" w:cs="Calibri"/>
          <w:sz w:val="22"/>
          <w:szCs w:val="22"/>
        </w:rPr>
      </w:pPr>
      <w:r w:rsidRPr="1851C9B2">
        <w:rPr>
          <w:rStyle w:val="normaltextrun"/>
          <w:rFonts w:ascii="Calibri" w:hAnsi="Calibri" w:cs="Calibri"/>
          <w:sz w:val="22"/>
          <w:szCs w:val="22"/>
        </w:rPr>
        <w:t xml:space="preserve">For those students who have had their vaccination, we would like to thank you for taking the time to protect yourselves and the Surrey campus community. We understand the disruption this programme has caused and greatly appreciate your patience and cooperation this week. </w:t>
      </w:r>
    </w:p>
    <w:p w14:paraId="309E7F52" w14:textId="77777777" w:rsidR="006B27CB" w:rsidRDefault="006B27CB" w:rsidP="006B27CB">
      <w:pPr>
        <w:pStyle w:val="paragraph"/>
        <w:spacing w:before="0" w:beforeAutospacing="0" w:after="0" w:afterAutospacing="0"/>
        <w:textAlignment w:val="baseline"/>
        <w:rPr>
          <w:rStyle w:val="normaltextrun"/>
          <w:rFonts w:ascii="Calibri" w:hAnsi="Calibri" w:cs="Calibri"/>
          <w:bCs/>
          <w:sz w:val="22"/>
          <w:szCs w:val="22"/>
        </w:rPr>
      </w:pPr>
    </w:p>
    <w:p w14:paraId="4B8727E8" w14:textId="2DD92960" w:rsidR="006B27CB" w:rsidRDefault="1851C9B2" w:rsidP="1851C9B2">
      <w:pPr>
        <w:pStyle w:val="paragraph"/>
        <w:spacing w:before="0" w:beforeAutospacing="0" w:after="0" w:afterAutospacing="0"/>
        <w:textAlignment w:val="baseline"/>
        <w:rPr>
          <w:rStyle w:val="normaltextrun"/>
          <w:rFonts w:ascii="Calibri" w:eastAsia="Calibri" w:hAnsi="Calibri" w:cs="Calibri"/>
          <w:sz w:val="22"/>
          <w:szCs w:val="22"/>
        </w:rPr>
      </w:pPr>
      <w:r w:rsidRPr="1851C9B2">
        <w:rPr>
          <w:rStyle w:val="normaltextrun"/>
          <w:rFonts w:ascii="Calibri" w:eastAsia="Calibri" w:hAnsi="Calibri" w:cs="Calibri"/>
          <w:sz w:val="22"/>
          <w:szCs w:val="22"/>
        </w:rPr>
        <w:t>We would like to thank all the staff and students who have gone above and beyond normal duty in the last few weeks to deliver such an extensive and speedy vaccination programme. There has been a huge amount of work required in very short timeframes from all areas of the University, and the high level of work will continue as we deliver the second round of vaccinations in June.</w:t>
      </w:r>
    </w:p>
    <w:p w14:paraId="1B12D530" w14:textId="77777777" w:rsidR="0033606F" w:rsidRDefault="0033606F" w:rsidP="006B27CB">
      <w:pPr>
        <w:pStyle w:val="paragraph"/>
        <w:spacing w:before="0" w:beforeAutospacing="0" w:after="0" w:afterAutospacing="0"/>
        <w:textAlignment w:val="baseline"/>
        <w:rPr>
          <w:rStyle w:val="normaltextrun"/>
          <w:rFonts w:ascii="Calibri" w:hAnsi="Calibri" w:cs="Calibri"/>
          <w:bCs/>
          <w:sz w:val="22"/>
          <w:szCs w:val="22"/>
        </w:rPr>
      </w:pPr>
    </w:p>
    <w:p w14:paraId="3C89471D" w14:textId="68A54157" w:rsidR="0033606F" w:rsidRPr="006B27CB" w:rsidRDefault="0033606F" w:rsidP="1851C9B2">
      <w:pPr>
        <w:pStyle w:val="paragraph"/>
        <w:spacing w:before="0" w:beforeAutospacing="0" w:after="0" w:afterAutospacing="0"/>
        <w:textAlignment w:val="baseline"/>
        <w:rPr>
          <w:rStyle w:val="normaltextrun"/>
          <w:rFonts w:ascii="Calibri" w:eastAsia="Calibri" w:hAnsi="Calibri" w:cs="Calibri"/>
          <w:sz w:val="22"/>
          <w:szCs w:val="22"/>
        </w:rPr>
      </w:pPr>
      <w:r w:rsidRPr="14E7CD31">
        <w:rPr>
          <w:rStyle w:val="normaltextrun"/>
          <w:rFonts w:ascii="Calibri" w:eastAsia="Calibri" w:hAnsi="Calibri" w:cs="Calibri"/>
          <w:sz w:val="22"/>
          <w:szCs w:val="22"/>
        </w:rPr>
        <w:t xml:space="preserve">We are particularly grateful to the volunteers at </w:t>
      </w:r>
      <w:hyperlink r:id="rId9" w:tgtFrame="_blank" w:history="1">
        <w:r w:rsidRPr="14E7CD31">
          <w:rPr>
            <w:rStyle w:val="normaltextrun"/>
            <w:rFonts w:ascii="Calibri" w:eastAsia="Calibri" w:hAnsi="Calibri" w:cs="Calibri"/>
            <w:color w:val="0563C1"/>
            <w:sz w:val="22"/>
            <w:szCs w:val="22"/>
            <w:u w:val="single"/>
            <w:shd w:val="clear" w:color="auto" w:fill="FFFFFF"/>
          </w:rPr>
          <w:t>Meningitis Now</w:t>
        </w:r>
      </w:hyperlink>
      <w:r>
        <w:t xml:space="preserve"> </w:t>
      </w:r>
      <w:r w:rsidRPr="14E7CD31">
        <w:rPr>
          <w:rStyle w:val="normaltextrun"/>
          <w:rFonts w:ascii="Calibri" w:eastAsia="Calibri" w:hAnsi="Calibri" w:cs="Calibri"/>
          <w:sz w:val="22"/>
          <w:szCs w:val="22"/>
        </w:rPr>
        <w:t xml:space="preserve">and the </w:t>
      </w:r>
      <w:hyperlink r:id="rId10" w:tgtFrame="_blank" w:history="1">
        <w:r w:rsidRPr="14E7CD31">
          <w:rPr>
            <w:rStyle w:val="normaltextrun"/>
            <w:rFonts w:ascii="Calibri" w:eastAsia="Calibri" w:hAnsi="Calibri" w:cs="Calibri"/>
            <w:color w:val="0563C1"/>
            <w:sz w:val="22"/>
            <w:szCs w:val="22"/>
            <w:u w:val="single"/>
            <w:shd w:val="clear" w:color="auto" w:fill="FFFFFF"/>
          </w:rPr>
          <w:t>Meningitis Research Foundation</w:t>
        </w:r>
      </w:hyperlink>
      <w:r w:rsidRPr="14E7CD31">
        <w:rPr>
          <w:rStyle w:val="normaltextrun"/>
          <w:rFonts w:ascii="Calibri" w:eastAsia="Calibri" w:hAnsi="Calibri" w:cs="Calibri"/>
          <w:sz w:val="22"/>
          <w:szCs w:val="22"/>
        </w:rPr>
        <w:t xml:space="preserve"> who are available on the phone and in person to support staff and students throughout this period.</w:t>
      </w:r>
    </w:p>
    <w:p w14:paraId="7979F19B" w14:textId="77777777" w:rsidR="006B27CB" w:rsidRDefault="006B27CB" w:rsidP="006B27CB">
      <w:pPr>
        <w:pStyle w:val="paragraph"/>
        <w:spacing w:before="0" w:beforeAutospacing="0" w:after="0" w:afterAutospacing="0"/>
        <w:textAlignment w:val="baseline"/>
        <w:rPr>
          <w:rStyle w:val="normaltextrun"/>
          <w:rFonts w:ascii="Calibri" w:hAnsi="Calibri" w:cs="Calibri"/>
          <w:b/>
          <w:bCs/>
          <w:sz w:val="22"/>
          <w:szCs w:val="22"/>
        </w:rPr>
      </w:pPr>
    </w:p>
    <w:p w14:paraId="5636D1DA" w14:textId="77777777" w:rsidR="006B27CB" w:rsidRDefault="1851C9B2" w:rsidP="1851C9B2">
      <w:pPr>
        <w:pStyle w:val="paragraph"/>
        <w:spacing w:before="0" w:beforeAutospacing="0" w:after="0" w:afterAutospacing="0"/>
        <w:textAlignment w:val="baseline"/>
        <w:rPr>
          <w:rStyle w:val="eop"/>
          <w:rFonts w:ascii="Calibri" w:hAnsi="Calibri" w:cs="Calibri"/>
          <w:sz w:val="22"/>
          <w:szCs w:val="22"/>
        </w:rPr>
      </w:pPr>
      <w:r w:rsidRPr="1851C9B2">
        <w:rPr>
          <w:rStyle w:val="normaltextrun"/>
          <w:rFonts w:ascii="Calibri" w:hAnsi="Calibri" w:cs="Calibri"/>
          <w:b/>
          <w:bCs/>
          <w:sz w:val="22"/>
          <w:szCs w:val="22"/>
        </w:rPr>
        <w:t>Risk level</w:t>
      </w:r>
      <w:r w:rsidRPr="1851C9B2">
        <w:rPr>
          <w:rStyle w:val="normaltextrun"/>
          <w:rFonts w:ascii="Calibri" w:hAnsi="Calibri" w:cs="Calibri"/>
          <w:sz w:val="22"/>
          <w:szCs w:val="22"/>
        </w:rPr>
        <w:t> </w:t>
      </w:r>
      <w:r w:rsidRPr="1851C9B2">
        <w:rPr>
          <w:rStyle w:val="eop"/>
          <w:rFonts w:ascii="Calibri" w:hAnsi="Calibri" w:cs="Calibri"/>
          <w:sz w:val="22"/>
          <w:szCs w:val="22"/>
        </w:rPr>
        <w:t> </w:t>
      </w:r>
    </w:p>
    <w:p w14:paraId="101D6C7E" w14:textId="77777777" w:rsidR="006B27CB" w:rsidRDefault="006B27CB" w:rsidP="006B27CB">
      <w:pPr>
        <w:pStyle w:val="paragraph"/>
        <w:spacing w:before="0" w:beforeAutospacing="0" w:after="0" w:afterAutospacing="0"/>
        <w:textAlignment w:val="baseline"/>
        <w:rPr>
          <w:rFonts w:ascii="Segoe UI" w:hAnsi="Segoe UI" w:cs="Segoe UI"/>
          <w:sz w:val="12"/>
          <w:szCs w:val="12"/>
        </w:rPr>
      </w:pPr>
    </w:p>
    <w:p w14:paraId="53D7DE83" w14:textId="77777777" w:rsidR="006B27CB" w:rsidRDefault="006B27CB" w:rsidP="1851C9B2">
      <w:pPr>
        <w:rPr>
          <w:rStyle w:val="eop"/>
          <w:rFonts w:ascii="Calibri" w:hAnsi="Calibri" w:cs="Calibri"/>
          <w:color w:val="000000" w:themeColor="text1"/>
        </w:rPr>
      </w:pPr>
      <w:r>
        <w:rPr>
          <w:rStyle w:val="normaltextrun"/>
          <w:rFonts w:ascii="Calibri" w:hAnsi="Calibri" w:cs="Calibri"/>
        </w:rPr>
        <w:t>The advice of PHE remains that all other</w:t>
      </w:r>
      <w:r>
        <w:rPr>
          <w:rStyle w:val="apple-converted-space"/>
          <w:rFonts w:ascii="Calibri" w:hAnsi="Calibri" w:cs="Calibri"/>
        </w:rPr>
        <w:t> </w:t>
      </w:r>
      <w:r>
        <w:rPr>
          <w:rStyle w:val="normaltextrun"/>
          <w:rFonts w:ascii="Calibri" w:hAnsi="Calibri" w:cs="Calibri"/>
        </w:rPr>
        <w:t>students and</w:t>
      </w:r>
      <w:r>
        <w:rPr>
          <w:rStyle w:val="apple-converted-space"/>
          <w:rFonts w:ascii="Calibri" w:hAnsi="Calibri" w:cs="Calibri"/>
        </w:rPr>
        <w:t> </w:t>
      </w:r>
      <w:r>
        <w:rPr>
          <w:rStyle w:val="normaltextrun"/>
          <w:rFonts w:ascii="Calibri" w:hAnsi="Calibri" w:cs="Calibri"/>
        </w:rPr>
        <w:t>staff</w:t>
      </w:r>
      <w:r>
        <w:rPr>
          <w:rStyle w:val="apple-converted-space"/>
          <w:rFonts w:ascii="Calibri" w:hAnsi="Calibri" w:cs="Calibri"/>
        </w:rPr>
        <w:t> </w:t>
      </w:r>
      <w:r>
        <w:rPr>
          <w:rStyle w:val="normaltextrun"/>
          <w:rFonts w:ascii="Calibri" w:hAnsi="Calibri" w:cs="Calibri"/>
        </w:rPr>
        <w:t>are NOT at any greater risk</w:t>
      </w:r>
      <w:r>
        <w:rPr>
          <w:rStyle w:val="apple-converted-space"/>
          <w:rFonts w:ascii="Calibri" w:hAnsi="Calibri" w:cs="Calibri"/>
        </w:rPr>
        <w:t> </w:t>
      </w:r>
      <w:r>
        <w:rPr>
          <w:rStyle w:val="normaltextrun"/>
          <w:rFonts w:ascii="Calibri" w:hAnsi="Calibri" w:cs="Calibri"/>
        </w:rPr>
        <w:t>from meningitis</w:t>
      </w:r>
      <w:r>
        <w:rPr>
          <w:rStyle w:val="apple-converted-space"/>
          <w:rFonts w:ascii="Calibri" w:hAnsi="Calibri" w:cs="Calibri"/>
        </w:rPr>
        <w:t> </w:t>
      </w:r>
      <w:r>
        <w:rPr>
          <w:rStyle w:val="normaltextrun"/>
          <w:rFonts w:ascii="Calibri" w:hAnsi="Calibri" w:cs="Calibri"/>
        </w:rPr>
        <w:t xml:space="preserve">than the rest of the population. You can read more about the risk level and why this group is being vaccinated on the </w:t>
      </w:r>
      <w:hyperlink r:id="rId11" w:history="1">
        <w:r w:rsidRPr="006B27CB">
          <w:rPr>
            <w:rStyle w:val="Hyperlink"/>
            <w:rFonts w:ascii="Calibri" w:hAnsi="Calibri" w:cs="Calibri"/>
            <w:shd w:val="clear" w:color="auto" w:fill="FFFFFF"/>
          </w:rPr>
          <w:t>meningitis pages</w:t>
        </w:r>
      </w:hyperlink>
      <w:r>
        <w:rPr>
          <w:rStyle w:val="eop"/>
          <w:rFonts w:ascii="Calibri" w:hAnsi="Calibri" w:cs="Calibri"/>
          <w:color w:val="000000"/>
          <w:shd w:val="clear" w:color="auto" w:fill="FFFFFF"/>
        </w:rPr>
        <w:t>.</w:t>
      </w:r>
    </w:p>
    <w:p w14:paraId="1B801F09" w14:textId="77777777" w:rsidR="006B27CB" w:rsidRDefault="1851C9B2" w:rsidP="1851C9B2">
      <w:pPr>
        <w:pStyle w:val="paragraph"/>
        <w:spacing w:before="0" w:beforeAutospacing="0" w:after="0" w:afterAutospacing="0"/>
        <w:textAlignment w:val="baseline"/>
        <w:rPr>
          <w:rFonts w:ascii="Segoe UI" w:hAnsi="Segoe UI" w:cs="Segoe UI"/>
          <w:sz w:val="12"/>
          <w:szCs w:val="12"/>
        </w:rPr>
      </w:pPr>
      <w:r w:rsidRPr="1851C9B2">
        <w:rPr>
          <w:rStyle w:val="eop"/>
          <w:rFonts w:ascii="Calibri" w:hAnsi="Calibri" w:cs="Calibri"/>
          <w:sz w:val="22"/>
          <w:szCs w:val="22"/>
        </w:rPr>
        <w:t> </w:t>
      </w:r>
    </w:p>
    <w:p w14:paraId="1D334EC6" w14:textId="77777777" w:rsidR="006B27CB" w:rsidRDefault="1851C9B2" w:rsidP="1851C9B2">
      <w:pPr>
        <w:pStyle w:val="paragraph"/>
        <w:spacing w:before="0" w:beforeAutospacing="0" w:after="0" w:afterAutospacing="0"/>
        <w:textAlignment w:val="baseline"/>
        <w:rPr>
          <w:rFonts w:ascii="Segoe UI" w:hAnsi="Segoe UI" w:cs="Segoe UI"/>
          <w:sz w:val="12"/>
          <w:szCs w:val="12"/>
        </w:rPr>
      </w:pPr>
      <w:r w:rsidRPr="1851C9B2">
        <w:rPr>
          <w:rStyle w:val="normaltextrun"/>
          <w:rFonts w:ascii="Calibri" w:hAnsi="Calibri" w:cs="Calibri"/>
          <w:b/>
          <w:bCs/>
          <w:sz w:val="22"/>
          <w:szCs w:val="22"/>
        </w:rPr>
        <w:t>Further information</w:t>
      </w:r>
      <w:r w:rsidRPr="1851C9B2">
        <w:rPr>
          <w:rStyle w:val="eop"/>
          <w:rFonts w:ascii="Calibri" w:hAnsi="Calibri" w:cs="Calibri"/>
          <w:sz w:val="22"/>
          <w:szCs w:val="22"/>
        </w:rPr>
        <w:t> </w:t>
      </w:r>
    </w:p>
    <w:p w14:paraId="5461C5BD" w14:textId="52E6A1B4" w:rsidR="006B27CB" w:rsidRDefault="1851C9B2" w:rsidP="1851C9B2">
      <w:pPr>
        <w:pStyle w:val="paragraph"/>
        <w:spacing w:before="0" w:beforeAutospacing="0" w:after="0" w:afterAutospacing="0"/>
        <w:textAlignment w:val="baseline"/>
        <w:rPr>
          <w:rStyle w:val="normaltextrun"/>
          <w:rFonts w:ascii="Calibri" w:hAnsi="Calibri" w:cs="Calibri"/>
          <w:sz w:val="22"/>
          <w:szCs w:val="22"/>
        </w:rPr>
      </w:pPr>
      <w:r w:rsidRPr="1851C9B2">
        <w:rPr>
          <w:rStyle w:val="normaltextrun"/>
          <w:rFonts w:ascii="Calibri" w:hAnsi="Calibri" w:cs="Calibri"/>
          <w:sz w:val="22"/>
          <w:szCs w:val="22"/>
        </w:rPr>
        <w:lastRenderedPageBreak/>
        <w:t>We will continue to update staff and students</w:t>
      </w:r>
      <w:r w:rsidRPr="1851C9B2">
        <w:rPr>
          <w:rStyle w:val="apple-converted-space"/>
          <w:rFonts w:ascii="Calibri" w:hAnsi="Calibri" w:cs="Calibri"/>
          <w:sz w:val="22"/>
          <w:szCs w:val="22"/>
        </w:rPr>
        <w:t> </w:t>
      </w:r>
      <w:r w:rsidRPr="1851C9B2">
        <w:rPr>
          <w:rStyle w:val="normaltextrun"/>
          <w:rFonts w:ascii="Calibri" w:hAnsi="Calibri" w:cs="Calibri"/>
          <w:sz w:val="22"/>
          <w:szCs w:val="22"/>
        </w:rPr>
        <w:t>with</w:t>
      </w:r>
      <w:r w:rsidRPr="1851C9B2">
        <w:rPr>
          <w:rStyle w:val="apple-converted-space"/>
          <w:rFonts w:ascii="Calibri" w:hAnsi="Calibri" w:cs="Calibri"/>
          <w:sz w:val="22"/>
          <w:szCs w:val="22"/>
        </w:rPr>
        <w:t> </w:t>
      </w:r>
      <w:r w:rsidRPr="1851C9B2">
        <w:rPr>
          <w:rStyle w:val="normaltextrun"/>
          <w:rFonts w:ascii="Calibri" w:hAnsi="Calibri" w:cs="Calibri"/>
          <w:sz w:val="22"/>
          <w:szCs w:val="22"/>
        </w:rPr>
        <w:t>any</w:t>
      </w:r>
      <w:r w:rsidRPr="1851C9B2">
        <w:rPr>
          <w:rStyle w:val="apple-converted-space"/>
          <w:rFonts w:ascii="Calibri" w:hAnsi="Calibri" w:cs="Calibri"/>
          <w:sz w:val="22"/>
          <w:szCs w:val="22"/>
        </w:rPr>
        <w:t> </w:t>
      </w:r>
      <w:r w:rsidRPr="1851C9B2">
        <w:rPr>
          <w:rStyle w:val="normaltextrun"/>
          <w:rFonts w:ascii="Calibri" w:hAnsi="Calibri" w:cs="Calibri"/>
          <w:sz w:val="22"/>
          <w:szCs w:val="22"/>
        </w:rPr>
        <w:t>important developments, especially in the build-up to the second round of vaccinations in June.</w:t>
      </w:r>
    </w:p>
    <w:p w14:paraId="45EBCC43" w14:textId="77777777" w:rsidR="00972310" w:rsidRDefault="00972310" w:rsidP="006B27CB">
      <w:pPr>
        <w:pStyle w:val="paragraph"/>
        <w:spacing w:before="0" w:beforeAutospacing="0" w:after="0" w:afterAutospacing="0"/>
        <w:textAlignment w:val="baseline"/>
        <w:rPr>
          <w:rFonts w:ascii="Segoe UI" w:hAnsi="Segoe UI" w:cs="Segoe UI"/>
          <w:sz w:val="12"/>
          <w:szCs w:val="12"/>
        </w:rPr>
      </w:pPr>
    </w:p>
    <w:p w14:paraId="0207EFB3" w14:textId="77777777" w:rsidR="006B27CB" w:rsidRDefault="1851C9B2" w:rsidP="1851C9B2">
      <w:pPr>
        <w:pStyle w:val="paragraph"/>
        <w:spacing w:before="0" w:beforeAutospacing="0" w:after="0" w:afterAutospacing="0"/>
        <w:textAlignment w:val="baseline"/>
        <w:rPr>
          <w:rFonts w:ascii="Segoe UI" w:hAnsi="Segoe UI" w:cs="Segoe UI"/>
          <w:sz w:val="12"/>
          <w:szCs w:val="12"/>
        </w:rPr>
      </w:pPr>
      <w:r w:rsidRPr="1851C9B2">
        <w:rPr>
          <w:rStyle w:val="normaltextrun"/>
          <w:rFonts w:ascii="Calibri" w:hAnsi="Calibri" w:cs="Calibri"/>
          <w:sz w:val="22"/>
          <w:szCs w:val="22"/>
        </w:rPr>
        <w:t>Please also read the</w:t>
      </w:r>
      <w:r w:rsidRPr="1851C9B2">
        <w:rPr>
          <w:rStyle w:val="apple-converted-space"/>
          <w:rFonts w:ascii="Calibri" w:hAnsi="Calibri" w:cs="Calibri"/>
          <w:sz w:val="22"/>
          <w:szCs w:val="22"/>
        </w:rPr>
        <w:t> </w:t>
      </w:r>
      <w:hyperlink r:id="rId12">
        <w:r w:rsidRPr="1851C9B2">
          <w:rPr>
            <w:rStyle w:val="normaltextrun"/>
            <w:rFonts w:ascii="Calibri" w:hAnsi="Calibri" w:cs="Calibri"/>
            <w:color w:val="0563C1"/>
            <w:sz w:val="22"/>
            <w:szCs w:val="22"/>
            <w:u w:val="single"/>
          </w:rPr>
          <w:t>meningitis pages</w:t>
        </w:r>
      </w:hyperlink>
      <w:r w:rsidRPr="1851C9B2">
        <w:rPr>
          <w:rStyle w:val="apple-converted-space"/>
          <w:rFonts w:ascii="Calibri" w:hAnsi="Calibri" w:cs="Calibri"/>
          <w:sz w:val="22"/>
          <w:szCs w:val="22"/>
        </w:rPr>
        <w:t> </w:t>
      </w:r>
      <w:r w:rsidRPr="1851C9B2">
        <w:rPr>
          <w:rStyle w:val="normaltextrun"/>
          <w:rFonts w:ascii="Calibri" w:hAnsi="Calibri" w:cs="Calibri"/>
          <w:sz w:val="22"/>
          <w:szCs w:val="22"/>
        </w:rPr>
        <w:t>which contain useful information for staff and students and, if you have any questions, please don’t hesitate to contact our dedicated helpline -</w:t>
      </w:r>
      <w:r w:rsidRPr="1851C9B2">
        <w:rPr>
          <w:rStyle w:val="apple-converted-space"/>
          <w:rFonts w:ascii="Calibri" w:hAnsi="Calibri" w:cs="Calibri"/>
          <w:sz w:val="22"/>
          <w:szCs w:val="22"/>
          <w:lang w:val="en-US"/>
        </w:rPr>
        <w:t> </w:t>
      </w:r>
      <w:r w:rsidRPr="1851C9B2">
        <w:rPr>
          <w:rStyle w:val="normaltextrun"/>
          <w:rFonts w:ascii="Calibri" w:hAnsi="Calibri" w:cs="Calibri"/>
          <w:sz w:val="22"/>
          <w:szCs w:val="22"/>
          <w:lang w:val="en-US"/>
        </w:rPr>
        <w:t>0808 281</w:t>
      </w:r>
      <w:r w:rsidRPr="1851C9B2">
        <w:rPr>
          <w:rStyle w:val="apple-converted-space"/>
          <w:rFonts w:ascii="Calibri" w:hAnsi="Calibri" w:cs="Calibri"/>
          <w:sz w:val="22"/>
          <w:szCs w:val="22"/>
          <w:lang w:val="en-US"/>
        </w:rPr>
        <w:t> </w:t>
      </w:r>
      <w:r w:rsidRPr="1851C9B2">
        <w:rPr>
          <w:rStyle w:val="normaltextrun"/>
          <w:rFonts w:ascii="Calibri" w:hAnsi="Calibri" w:cs="Calibri"/>
          <w:sz w:val="22"/>
          <w:szCs w:val="22"/>
          <w:lang w:val="en-US"/>
        </w:rPr>
        <w:t>0260.</w:t>
      </w:r>
      <w:r w:rsidRPr="1851C9B2">
        <w:rPr>
          <w:rStyle w:val="eop"/>
          <w:rFonts w:ascii="Calibri" w:hAnsi="Calibri" w:cs="Calibri"/>
          <w:sz w:val="22"/>
          <w:szCs w:val="22"/>
        </w:rPr>
        <w:t> </w:t>
      </w:r>
    </w:p>
    <w:p w14:paraId="058352D7" w14:textId="77777777" w:rsidR="00972310" w:rsidRDefault="00972310" w:rsidP="006B27CB">
      <w:pPr>
        <w:pStyle w:val="paragraph"/>
        <w:spacing w:before="0" w:beforeAutospacing="0" w:after="0" w:afterAutospacing="0"/>
        <w:textAlignment w:val="baseline"/>
        <w:rPr>
          <w:rStyle w:val="normaltextrun"/>
          <w:rFonts w:ascii="Calibri" w:hAnsi="Calibri" w:cs="Calibri"/>
          <w:sz w:val="22"/>
          <w:szCs w:val="22"/>
        </w:rPr>
      </w:pPr>
    </w:p>
    <w:p w14:paraId="1A0DA70D" w14:textId="77777777" w:rsidR="006B27CB" w:rsidRDefault="1851C9B2" w:rsidP="1851C9B2">
      <w:pPr>
        <w:pStyle w:val="paragraph"/>
        <w:spacing w:before="0" w:beforeAutospacing="0" w:after="0" w:afterAutospacing="0"/>
        <w:textAlignment w:val="baseline"/>
        <w:rPr>
          <w:rFonts w:ascii="Segoe UI" w:hAnsi="Segoe UI" w:cs="Segoe UI"/>
          <w:sz w:val="12"/>
          <w:szCs w:val="12"/>
        </w:rPr>
      </w:pPr>
      <w:r w:rsidRPr="1851C9B2">
        <w:rPr>
          <w:rStyle w:val="normaltextrun"/>
          <w:lang w:val="en-US"/>
        </w:rPr>
        <w:t> </w:t>
      </w:r>
      <w:r w:rsidRPr="1851C9B2">
        <w:rPr>
          <w:rStyle w:val="eop"/>
        </w:rPr>
        <w:t> </w:t>
      </w:r>
    </w:p>
    <w:p w14:paraId="52A40D8C" w14:textId="77777777" w:rsidR="006B27CB" w:rsidRDefault="006B27CB">
      <w:pPr>
        <w:rPr>
          <w:rStyle w:val="normaltextrun"/>
          <w:rFonts w:ascii="Calibri" w:hAnsi="Calibri" w:cs="Calibri"/>
          <w:color w:val="000000"/>
          <w:shd w:val="clear" w:color="auto" w:fill="FFFFFF"/>
          <w:lang w:val="en-US"/>
        </w:rPr>
      </w:pPr>
      <w:bookmarkStart w:id="0" w:name="_GoBack"/>
      <w:bookmarkEnd w:id="0"/>
    </w:p>
    <w:p w14:paraId="7AA88FB8" w14:textId="77777777" w:rsidR="000740BE" w:rsidRDefault="000740BE"/>
    <w:p w14:paraId="1C35F679" w14:textId="3AE6A835" w:rsidR="000740BE" w:rsidRDefault="000740BE" w:rsidP="1851C9B2"/>
    <w:sectPr w:rsidR="00074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BE"/>
    <w:rsid w:val="00011D7E"/>
    <w:rsid w:val="000740BE"/>
    <w:rsid w:val="000F3523"/>
    <w:rsid w:val="00103D71"/>
    <w:rsid w:val="0033606F"/>
    <w:rsid w:val="003C764A"/>
    <w:rsid w:val="0064759B"/>
    <w:rsid w:val="006A2108"/>
    <w:rsid w:val="006B27CB"/>
    <w:rsid w:val="00842376"/>
    <w:rsid w:val="00972310"/>
    <w:rsid w:val="00A9237E"/>
    <w:rsid w:val="00D91FB8"/>
    <w:rsid w:val="00DA21F3"/>
    <w:rsid w:val="00FF2FF0"/>
    <w:rsid w:val="14E7CD31"/>
    <w:rsid w:val="1851C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6C2B"/>
  <w15:chartTrackingRefBased/>
  <w15:docId w15:val="{EA236025-40D3-4357-A5EC-D972573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740BE"/>
  </w:style>
  <w:style w:type="paragraph" w:customStyle="1" w:styleId="paragraph">
    <w:name w:val="paragraph"/>
    <w:basedOn w:val="Normal"/>
    <w:rsid w:val="00103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03D71"/>
  </w:style>
  <w:style w:type="character" w:customStyle="1" w:styleId="apple-converted-space">
    <w:name w:val="apple-converted-space"/>
    <w:basedOn w:val="DefaultParagraphFont"/>
    <w:rsid w:val="006B27CB"/>
  </w:style>
  <w:style w:type="character" w:styleId="Hyperlink">
    <w:name w:val="Hyperlink"/>
    <w:basedOn w:val="DefaultParagraphFont"/>
    <w:uiPriority w:val="99"/>
    <w:unhideWhenUsed/>
    <w:rsid w:val="006B27CB"/>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7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87733">
      <w:bodyDiv w:val="1"/>
      <w:marLeft w:val="0"/>
      <w:marRight w:val="0"/>
      <w:marTop w:val="0"/>
      <w:marBottom w:val="0"/>
      <w:divBdr>
        <w:top w:val="none" w:sz="0" w:space="0" w:color="auto"/>
        <w:left w:val="none" w:sz="0" w:space="0" w:color="auto"/>
        <w:bottom w:val="none" w:sz="0" w:space="0" w:color="auto"/>
        <w:right w:val="none" w:sz="0" w:space="0" w:color="auto"/>
      </w:divBdr>
      <w:divsChild>
        <w:div w:id="185294918">
          <w:marLeft w:val="0"/>
          <w:marRight w:val="0"/>
          <w:marTop w:val="0"/>
          <w:marBottom w:val="0"/>
          <w:divBdr>
            <w:top w:val="none" w:sz="0" w:space="0" w:color="auto"/>
            <w:left w:val="none" w:sz="0" w:space="0" w:color="auto"/>
            <w:bottom w:val="none" w:sz="0" w:space="0" w:color="auto"/>
            <w:right w:val="none" w:sz="0" w:space="0" w:color="auto"/>
          </w:divBdr>
        </w:div>
        <w:div w:id="249588098">
          <w:marLeft w:val="0"/>
          <w:marRight w:val="0"/>
          <w:marTop w:val="0"/>
          <w:marBottom w:val="0"/>
          <w:divBdr>
            <w:top w:val="none" w:sz="0" w:space="0" w:color="auto"/>
            <w:left w:val="none" w:sz="0" w:space="0" w:color="auto"/>
            <w:bottom w:val="none" w:sz="0" w:space="0" w:color="auto"/>
            <w:right w:val="none" w:sz="0" w:space="0" w:color="auto"/>
          </w:divBdr>
        </w:div>
        <w:div w:id="1459956690">
          <w:marLeft w:val="0"/>
          <w:marRight w:val="0"/>
          <w:marTop w:val="0"/>
          <w:marBottom w:val="0"/>
          <w:divBdr>
            <w:top w:val="none" w:sz="0" w:space="0" w:color="auto"/>
            <w:left w:val="none" w:sz="0" w:space="0" w:color="auto"/>
            <w:bottom w:val="none" w:sz="0" w:space="0" w:color="auto"/>
            <w:right w:val="none" w:sz="0" w:space="0" w:color="auto"/>
          </w:divBdr>
        </w:div>
        <w:div w:id="790975422">
          <w:marLeft w:val="0"/>
          <w:marRight w:val="0"/>
          <w:marTop w:val="0"/>
          <w:marBottom w:val="0"/>
          <w:divBdr>
            <w:top w:val="none" w:sz="0" w:space="0" w:color="auto"/>
            <w:left w:val="none" w:sz="0" w:space="0" w:color="auto"/>
            <w:bottom w:val="none" w:sz="0" w:space="0" w:color="auto"/>
            <w:right w:val="none" w:sz="0" w:space="0" w:color="auto"/>
          </w:divBdr>
        </w:div>
        <w:div w:id="859850930">
          <w:marLeft w:val="0"/>
          <w:marRight w:val="0"/>
          <w:marTop w:val="0"/>
          <w:marBottom w:val="0"/>
          <w:divBdr>
            <w:top w:val="none" w:sz="0" w:space="0" w:color="auto"/>
            <w:left w:val="none" w:sz="0" w:space="0" w:color="auto"/>
            <w:bottom w:val="none" w:sz="0" w:space="0" w:color="auto"/>
            <w:right w:val="none" w:sz="0" w:space="0" w:color="auto"/>
          </w:divBdr>
        </w:div>
        <w:div w:id="2092239399">
          <w:marLeft w:val="0"/>
          <w:marRight w:val="0"/>
          <w:marTop w:val="0"/>
          <w:marBottom w:val="0"/>
          <w:divBdr>
            <w:top w:val="none" w:sz="0" w:space="0" w:color="auto"/>
            <w:left w:val="none" w:sz="0" w:space="0" w:color="auto"/>
            <w:bottom w:val="none" w:sz="0" w:space="0" w:color="auto"/>
            <w:right w:val="none" w:sz="0" w:space="0" w:color="auto"/>
          </w:divBdr>
        </w:div>
        <w:div w:id="306053699">
          <w:marLeft w:val="0"/>
          <w:marRight w:val="0"/>
          <w:marTop w:val="0"/>
          <w:marBottom w:val="0"/>
          <w:divBdr>
            <w:top w:val="none" w:sz="0" w:space="0" w:color="auto"/>
            <w:left w:val="none" w:sz="0" w:space="0" w:color="auto"/>
            <w:bottom w:val="none" w:sz="0" w:space="0" w:color="auto"/>
            <w:right w:val="none" w:sz="0" w:space="0" w:color="auto"/>
          </w:divBdr>
        </w:div>
        <w:div w:id="1266041194">
          <w:marLeft w:val="0"/>
          <w:marRight w:val="0"/>
          <w:marTop w:val="0"/>
          <w:marBottom w:val="0"/>
          <w:divBdr>
            <w:top w:val="none" w:sz="0" w:space="0" w:color="auto"/>
            <w:left w:val="none" w:sz="0" w:space="0" w:color="auto"/>
            <w:bottom w:val="none" w:sz="0" w:space="0" w:color="auto"/>
            <w:right w:val="none" w:sz="0" w:space="0" w:color="auto"/>
          </w:divBdr>
        </w:div>
        <w:div w:id="670257931">
          <w:marLeft w:val="0"/>
          <w:marRight w:val="0"/>
          <w:marTop w:val="0"/>
          <w:marBottom w:val="0"/>
          <w:divBdr>
            <w:top w:val="none" w:sz="0" w:space="0" w:color="auto"/>
            <w:left w:val="none" w:sz="0" w:space="0" w:color="auto"/>
            <w:bottom w:val="none" w:sz="0" w:space="0" w:color="auto"/>
            <w:right w:val="none" w:sz="0" w:space="0" w:color="auto"/>
          </w:divBdr>
        </w:div>
        <w:div w:id="1722440838">
          <w:marLeft w:val="0"/>
          <w:marRight w:val="0"/>
          <w:marTop w:val="0"/>
          <w:marBottom w:val="0"/>
          <w:divBdr>
            <w:top w:val="none" w:sz="0" w:space="0" w:color="auto"/>
            <w:left w:val="none" w:sz="0" w:space="0" w:color="auto"/>
            <w:bottom w:val="none" w:sz="0" w:space="0" w:color="auto"/>
            <w:right w:val="none" w:sz="0" w:space="0" w:color="auto"/>
          </w:divBdr>
        </w:div>
        <w:div w:id="718478444">
          <w:marLeft w:val="0"/>
          <w:marRight w:val="0"/>
          <w:marTop w:val="0"/>
          <w:marBottom w:val="0"/>
          <w:divBdr>
            <w:top w:val="none" w:sz="0" w:space="0" w:color="auto"/>
            <w:left w:val="none" w:sz="0" w:space="0" w:color="auto"/>
            <w:bottom w:val="none" w:sz="0" w:space="0" w:color="auto"/>
            <w:right w:val="none" w:sz="0" w:space="0" w:color="auto"/>
          </w:divBdr>
        </w:div>
        <w:div w:id="1997227166">
          <w:marLeft w:val="0"/>
          <w:marRight w:val="0"/>
          <w:marTop w:val="0"/>
          <w:marBottom w:val="0"/>
          <w:divBdr>
            <w:top w:val="none" w:sz="0" w:space="0" w:color="auto"/>
            <w:left w:val="none" w:sz="0" w:space="0" w:color="auto"/>
            <w:bottom w:val="none" w:sz="0" w:space="0" w:color="auto"/>
            <w:right w:val="none" w:sz="0" w:space="0" w:color="auto"/>
          </w:divBdr>
        </w:div>
        <w:div w:id="184828798">
          <w:marLeft w:val="0"/>
          <w:marRight w:val="0"/>
          <w:marTop w:val="0"/>
          <w:marBottom w:val="0"/>
          <w:divBdr>
            <w:top w:val="none" w:sz="0" w:space="0" w:color="auto"/>
            <w:left w:val="none" w:sz="0" w:space="0" w:color="auto"/>
            <w:bottom w:val="none" w:sz="0" w:space="0" w:color="auto"/>
            <w:right w:val="none" w:sz="0" w:space="0" w:color="auto"/>
          </w:divBdr>
        </w:div>
        <w:div w:id="1507357608">
          <w:marLeft w:val="0"/>
          <w:marRight w:val="0"/>
          <w:marTop w:val="0"/>
          <w:marBottom w:val="0"/>
          <w:divBdr>
            <w:top w:val="none" w:sz="0" w:space="0" w:color="auto"/>
            <w:left w:val="none" w:sz="0" w:space="0" w:color="auto"/>
            <w:bottom w:val="none" w:sz="0" w:space="0" w:color="auto"/>
            <w:right w:val="none" w:sz="0" w:space="0" w:color="auto"/>
          </w:divBdr>
        </w:div>
        <w:div w:id="531844105">
          <w:marLeft w:val="0"/>
          <w:marRight w:val="0"/>
          <w:marTop w:val="0"/>
          <w:marBottom w:val="0"/>
          <w:divBdr>
            <w:top w:val="none" w:sz="0" w:space="0" w:color="auto"/>
            <w:left w:val="none" w:sz="0" w:space="0" w:color="auto"/>
            <w:bottom w:val="none" w:sz="0" w:space="0" w:color="auto"/>
            <w:right w:val="none" w:sz="0" w:space="0" w:color="auto"/>
          </w:divBdr>
        </w:div>
        <w:div w:id="284241568">
          <w:marLeft w:val="0"/>
          <w:marRight w:val="0"/>
          <w:marTop w:val="0"/>
          <w:marBottom w:val="0"/>
          <w:divBdr>
            <w:top w:val="none" w:sz="0" w:space="0" w:color="auto"/>
            <w:left w:val="none" w:sz="0" w:space="0" w:color="auto"/>
            <w:bottom w:val="none" w:sz="0" w:space="0" w:color="auto"/>
            <w:right w:val="none" w:sz="0" w:space="0" w:color="auto"/>
          </w:divBdr>
        </w:div>
      </w:divsChild>
    </w:div>
    <w:div w:id="1170408841">
      <w:bodyDiv w:val="1"/>
      <w:marLeft w:val="0"/>
      <w:marRight w:val="0"/>
      <w:marTop w:val="0"/>
      <w:marBottom w:val="0"/>
      <w:divBdr>
        <w:top w:val="none" w:sz="0" w:space="0" w:color="auto"/>
        <w:left w:val="none" w:sz="0" w:space="0" w:color="auto"/>
        <w:bottom w:val="none" w:sz="0" w:space="0" w:color="auto"/>
        <w:right w:val="none" w:sz="0" w:space="0" w:color="auto"/>
      </w:divBdr>
      <w:divsChild>
        <w:div w:id="1989629183">
          <w:marLeft w:val="0"/>
          <w:marRight w:val="0"/>
          <w:marTop w:val="0"/>
          <w:marBottom w:val="0"/>
          <w:divBdr>
            <w:top w:val="none" w:sz="0" w:space="0" w:color="auto"/>
            <w:left w:val="none" w:sz="0" w:space="0" w:color="auto"/>
            <w:bottom w:val="none" w:sz="0" w:space="0" w:color="auto"/>
            <w:right w:val="none" w:sz="0" w:space="0" w:color="auto"/>
          </w:divBdr>
        </w:div>
        <w:div w:id="141381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ac.uk/meningiti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rrey.ac.uk/meningi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rrey.ac.uk/meningitis" TargetMode="External"/><Relationship Id="rId5" Type="http://schemas.openxmlformats.org/officeDocument/2006/relationships/styles" Target="styles.xml"/><Relationship Id="rId10" Type="http://schemas.openxmlformats.org/officeDocument/2006/relationships/hyperlink" Target="http://www.meningitis.org/" TargetMode="External"/><Relationship Id="rId4" Type="http://schemas.openxmlformats.org/officeDocument/2006/relationships/customXml" Target="../customXml/item4.xml"/><Relationship Id="rId9" Type="http://schemas.openxmlformats.org/officeDocument/2006/relationships/hyperlink" Target="http://www.meningitisno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8692e38-9dd4-4db7-af25-16fcd4767bb7" ContentTypeId="0x010100BF30F1638828C841995CFD8E870CED03" PreviousValue="false"/>
</file>

<file path=customXml/item3.xml><?xml version="1.0" encoding="utf-8"?>
<ct:contentTypeSchema xmlns:ct="http://schemas.microsoft.com/office/2006/metadata/contentType" xmlns:ma="http://schemas.microsoft.com/office/2006/metadata/properties/metaAttributes" ct:_="" ma:_="" ma:contentTypeName="Incident" ma:contentTypeID="0x010100BF30F1638828C841995CFD8E870CED030065ADB70241E6EA44B39E63A96023A22700AD6610058B394747A8C5E4088B597EA1" ma:contentTypeVersion="22" ma:contentTypeDescription="" ma:contentTypeScope="" ma:versionID="a585fc24812303d854c9e7372c21e361">
  <xsd:schema xmlns:xsd="http://www.w3.org/2001/XMLSchema" xmlns:xs="http://www.w3.org/2001/XMLSchema" xmlns:p="http://schemas.microsoft.com/office/2006/metadata/properties" xmlns:ns2="9c6b6021-1fa1-47eb-af85-baafa60ce7ca" xmlns:ns3="6ef1c41a-3ebf-4718-b9e6-cb7a0e07c1ac" targetNamespace="http://schemas.microsoft.com/office/2006/metadata/properties" ma:root="true" ma:fieldsID="6525dfbd61aa6d2fbe0a0f646337b6cc" ns2:_="" ns3:_="">
    <xsd:import namespace="9c6b6021-1fa1-47eb-af85-baafa60ce7ca"/>
    <xsd:import namespace="6ef1c41a-3ebf-4718-b9e6-cb7a0e07c1ac"/>
    <xsd:element name="properties">
      <xsd:complexType>
        <xsd:sequence>
          <xsd:element name="documentManagement">
            <xsd:complexType>
              <xsd:all>
                <xsd:element ref="ns2:Incident"/>
                <xsd:element ref="ns2:SharedWithUsers" minOccurs="0"/>
                <xsd:element ref="ns2:SharedWithDetails" minOccurs="0"/>
                <xsd:element ref="ns2:Incident_x0020_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b6021-1fa1-47eb-af85-baafa60ce7ca" elementFormDefault="qualified">
    <xsd:import namespace="http://schemas.microsoft.com/office/2006/documentManagement/types"/>
    <xsd:import namespace="http://schemas.microsoft.com/office/infopath/2007/PartnerControls"/>
    <xsd:element name="Incident" ma:index="8" ma:displayName="Incident" ma:internalName="Incident"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Incident_x0020_Category" ma:index="11" nillable="true" ma:displayName="Incident Category" ma:format="Dropdown" ma:internalName="Incident_x0020_Category">
      <xsd:simpleType>
        <xsd:restriction base="dms:Choice">
          <xsd:enumeration value="Actions Tracking"/>
          <xsd:enumeration value="Budget"/>
          <xsd:enumeration value="Content and Messaging"/>
          <xsd:enumeration value="Gold Command"/>
          <xsd:enumeration value="PHE Comms Sub Group"/>
          <xsd:enumeration value="Planning"/>
          <xsd:enumeration value="Silver Command"/>
          <xsd:enumeration value="Social Media Monitoring"/>
        </xsd:restriction>
      </xsd:simpleType>
    </xsd:element>
  </xsd:schema>
  <xsd:schema xmlns:xsd="http://www.w3.org/2001/XMLSchema" xmlns:xs="http://www.w3.org/2001/XMLSchema" xmlns:dms="http://schemas.microsoft.com/office/2006/documentManagement/types" xmlns:pc="http://schemas.microsoft.com/office/infopath/2007/PartnerControls" targetNamespace="6ef1c41a-3ebf-4718-b9e6-cb7a0e07c1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cident xmlns="9c6b6021-1fa1-47eb-af85-baafa60ce7ca">Meningitis April 2017</Incident>
    <Incident_x0020_Category xmlns="9c6b6021-1fa1-47eb-af85-baafa60ce7ca" xsi:nil="true"/>
    <SharedWithUsers xmlns="9c6b6021-1fa1-47eb-af85-baafa60ce7ca">
      <UserInfo>
        <DisplayName>Newby JM Mr (Business Supp Serv)</DisplayName>
        <AccountId>11</AccountId>
        <AccountType/>
      </UserInfo>
      <UserInfo>
        <DisplayName>Ap Rees H  Mr (Academic Admin Offic)</DisplayName>
        <AccountId>58</AccountId>
        <AccountType/>
      </UserInfo>
      <UserInfo>
        <DisplayName>White L  Ms (Marketing)</DisplayName>
        <AccountId>49</AccountId>
        <AccountType/>
      </UserInfo>
    </SharedWithUsers>
  </documentManagement>
</p:properties>
</file>

<file path=customXml/itemProps1.xml><?xml version="1.0" encoding="utf-8"?>
<ds:datastoreItem xmlns:ds="http://schemas.openxmlformats.org/officeDocument/2006/customXml" ds:itemID="{8587C5CC-AC15-4938-A7E1-337F6A085318}">
  <ds:schemaRefs>
    <ds:schemaRef ds:uri="http://schemas.microsoft.com/sharepoint/v3/contenttype/forms"/>
  </ds:schemaRefs>
</ds:datastoreItem>
</file>

<file path=customXml/itemProps2.xml><?xml version="1.0" encoding="utf-8"?>
<ds:datastoreItem xmlns:ds="http://schemas.openxmlformats.org/officeDocument/2006/customXml" ds:itemID="{8F8602AC-B3B4-4DA1-8529-90B6DF05DE36}">
  <ds:schemaRefs>
    <ds:schemaRef ds:uri="Microsoft.SharePoint.Taxonomy.ContentTypeSync"/>
  </ds:schemaRefs>
</ds:datastoreItem>
</file>

<file path=customXml/itemProps3.xml><?xml version="1.0" encoding="utf-8"?>
<ds:datastoreItem xmlns:ds="http://schemas.openxmlformats.org/officeDocument/2006/customXml" ds:itemID="{0C57183B-6E33-4671-AA78-B12BB44E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b6021-1fa1-47eb-af85-baafa60ce7ca"/>
    <ds:schemaRef ds:uri="6ef1c41a-3ebf-4718-b9e6-cb7a0e07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CFC89-75D9-47B8-B750-0B6CB245BEC2}">
  <ds:schemaRefs>
    <ds:schemaRef ds:uri="9c6b6021-1fa1-47eb-af85-baafa60ce7ca"/>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6ef1c41a-3ebf-4718-b9e6-cb7a0e07c1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  Mrs (Marketing)</dc:creator>
  <cp:keywords/>
  <dc:description/>
  <cp:lastModifiedBy>Smythson LM Mrs (Wellbeing)</cp:lastModifiedBy>
  <cp:revision>5</cp:revision>
  <dcterms:created xsi:type="dcterms:W3CDTF">2017-05-05T06:55:00Z</dcterms:created>
  <dcterms:modified xsi:type="dcterms:W3CDTF">2018-06-12T10:33:00Z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0x010100BF30F1638828C841995CFD8E870CED030065ADB70241E6EA44B39E63A96023A22700AD6610058B394747A8C5E4088B597EA1</vt:lpwstr>
  </property>
</Properties>
</file>