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D8BF7" w14:textId="549E4964" w:rsidR="001557B9" w:rsidRDefault="00415383">
      <w:pPr>
        <w:rPr>
          <w:rFonts w:ascii="Arial" w:eastAsia="Arial" w:hAnsi="Arial" w:cs="Arial"/>
          <w:b/>
          <w:sz w:val="28"/>
          <w:szCs w:val="28"/>
        </w:rPr>
      </w:pPr>
      <w:bookmarkStart w:id="0" w:name="_GoBack"/>
      <w:bookmarkEnd w:id="0"/>
      <w:r>
        <w:rPr>
          <w:rFonts w:ascii="Arial" w:eastAsia="Arial" w:hAnsi="Arial" w:cs="Arial"/>
          <w:b/>
          <w:sz w:val="28"/>
          <w:szCs w:val="28"/>
        </w:rPr>
        <w:t xml:space="preserve">SURVEY </w:t>
      </w:r>
      <w:r w:rsidR="00AD4D79">
        <w:rPr>
          <w:rFonts w:ascii="Arial" w:eastAsia="Arial" w:hAnsi="Arial" w:cs="Arial"/>
          <w:b/>
          <w:sz w:val="28"/>
          <w:szCs w:val="28"/>
        </w:rPr>
        <w:t xml:space="preserve">INFORMATION SHEET FOR </w:t>
      </w:r>
      <w:r w:rsidR="00AE6222">
        <w:rPr>
          <w:rFonts w:ascii="Arial" w:eastAsia="Arial" w:hAnsi="Arial" w:cs="Arial"/>
          <w:b/>
          <w:sz w:val="28"/>
          <w:szCs w:val="28"/>
        </w:rPr>
        <w:t>QUESTIONNAIRE RESPONDENTS</w:t>
      </w:r>
    </w:p>
    <w:p w14:paraId="2E9F60B1" w14:textId="77777777" w:rsidR="001557B9" w:rsidRDefault="001557B9">
      <w:pPr>
        <w:rPr>
          <w:rFonts w:ascii="Arial" w:eastAsia="Arial" w:hAnsi="Arial" w:cs="Arial"/>
          <w:i/>
          <w:sz w:val="16"/>
          <w:szCs w:val="16"/>
        </w:rPr>
      </w:pPr>
    </w:p>
    <w:p w14:paraId="415E1BB6" w14:textId="469F2ADE" w:rsidR="004F75DA" w:rsidRDefault="00D96ACD" w:rsidP="0079728A">
      <w:pPr>
        <w:rPr>
          <w:rFonts w:ascii="Arial" w:hAnsi="Arial" w:cs="Arial"/>
          <w:b/>
          <w:szCs w:val="24"/>
        </w:rPr>
      </w:pPr>
      <w:r w:rsidRPr="00D96ACD">
        <w:rPr>
          <w:rFonts w:ascii="Arial" w:hAnsi="Arial" w:cs="Arial"/>
          <w:b/>
          <w:szCs w:val="24"/>
        </w:rPr>
        <w:t xml:space="preserve">Title of Study: </w:t>
      </w:r>
      <w:r w:rsidR="001D3A04" w:rsidRPr="001D3A04">
        <w:rPr>
          <w:rFonts w:ascii="Arial" w:hAnsi="Arial" w:cs="Arial"/>
          <w:b/>
          <w:szCs w:val="24"/>
        </w:rPr>
        <w:t>The Gender Pay Gap in Medicine Review</w:t>
      </w:r>
      <w:r w:rsidR="004F75DA" w:rsidRPr="004F75DA">
        <w:rPr>
          <w:rFonts w:ascii="Arial" w:hAnsi="Arial" w:cs="Arial"/>
          <w:b/>
          <w:szCs w:val="24"/>
        </w:rPr>
        <w:t>.</w:t>
      </w:r>
    </w:p>
    <w:p w14:paraId="5D201678" w14:textId="77777777" w:rsidR="004F75DA" w:rsidRDefault="004F75DA" w:rsidP="0079728A">
      <w:pPr>
        <w:rPr>
          <w:rFonts w:ascii="Arial" w:hAnsi="Arial" w:cs="Arial"/>
          <w:b/>
          <w:szCs w:val="24"/>
        </w:rPr>
      </w:pPr>
    </w:p>
    <w:p w14:paraId="6BC1B2EA" w14:textId="77777777" w:rsidR="00A701C2" w:rsidRPr="00A701C2" w:rsidRDefault="00A701C2">
      <w:pPr>
        <w:rPr>
          <w:rFonts w:ascii="Arial" w:eastAsia="Arial" w:hAnsi="Arial" w:cs="Arial"/>
          <w:b/>
          <w:sz w:val="22"/>
          <w:szCs w:val="22"/>
        </w:rPr>
      </w:pPr>
    </w:p>
    <w:p w14:paraId="17B722E8" w14:textId="77777777" w:rsidR="001557B9" w:rsidRDefault="00AD4D79">
      <w:pPr>
        <w:rPr>
          <w:rFonts w:ascii="Arial" w:eastAsia="Arial" w:hAnsi="Arial" w:cs="Arial"/>
          <w:b/>
          <w:u w:val="single"/>
        </w:rPr>
      </w:pPr>
      <w:r>
        <w:rPr>
          <w:rFonts w:ascii="Arial" w:eastAsia="Arial" w:hAnsi="Arial" w:cs="Arial"/>
          <w:b/>
          <w:u w:val="single"/>
        </w:rPr>
        <w:t>Invitation Paragraph</w:t>
      </w:r>
    </w:p>
    <w:p w14:paraId="67C2CE62" w14:textId="6DEF6328" w:rsidR="001557B9" w:rsidRDefault="008C6F90" w:rsidP="008C6F90">
      <w:pPr>
        <w:tabs>
          <w:tab w:val="left" w:pos="3588"/>
        </w:tabs>
        <w:rPr>
          <w:rFonts w:ascii="Arial" w:eastAsia="Arial" w:hAnsi="Arial" w:cs="Arial"/>
          <w:szCs w:val="24"/>
        </w:rPr>
      </w:pPr>
      <w:r>
        <w:rPr>
          <w:rFonts w:ascii="Arial" w:eastAsia="Arial" w:hAnsi="Arial" w:cs="Arial"/>
          <w:szCs w:val="24"/>
        </w:rPr>
        <w:tab/>
      </w:r>
    </w:p>
    <w:p w14:paraId="77FC3AC2" w14:textId="77777777" w:rsidR="00A40F02" w:rsidRDefault="00A40F02">
      <w:pPr>
        <w:rPr>
          <w:rFonts w:ascii="Arial" w:eastAsia="Arial" w:hAnsi="Arial" w:cs="Arial"/>
          <w:szCs w:val="24"/>
        </w:rPr>
      </w:pPr>
      <w:r w:rsidRPr="00A40F02">
        <w:rPr>
          <w:rFonts w:ascii="Arial" w:eastAsia="Arial" w:hAnsi="Arial" w:cs="Arial"/>
          <w:szCs w:val="24"/>
        </w:rPr>
        <w:t>Thank you for reading this information sheet and for considering taking part in this research.</w:t>
      </w:r>
    </w:p>
    <w:p w14:paraId="667BE10C" w14:textId="77777777" w:rsidR="00A40F02" w:rsidRDefault="00A40F02">
      <w:pPr>
        <w:rPr>
          <w:rFonts w:ascii="Arial" w:eastAsia="Arial" w:hAnsi="Arial" w:cs="Arial"/>
          <w:szCs w:val="24"/>
        </w:rPr>
      </w:pPr>
    </w:p>
    <w:p w14:paraId="37748278" w14:textId="22670D74" w:rsidR="001557B9" w:rsidRDefault="006152EE">
      <w:pPr>
        <w:rPr>
          <w:rFonts w:ascii="Arial" w:eastAsia="Arial" w:hAnsi="Arial" w:cs="Arial"/>
          <w:szCs w:val="24"/>
        </w:rPr>
      </w:pPr>
      <w:r>
        <w:rPr>
          <w:rFonts w:ascii="Arial" w:eastAsia="Arial" w:hAnsi="Arial" w:cs="Arial"/>
          <w:szCs w:val="24"/>
        </w:rPr>
        <w:t xml:space="preserve">Academics at the </w:t>
      </w:r>
      <w:r w:rsidR="004F75DA">
        <w:rPr>
          <w:rFonts w:ascii="Arial" w:eastAsia="Arial" w:hAnsi="Arial" w:cs="Arial"/>
          <w:szCs w:val="24"/>
        </w:rPr>
        <w:t>University of Surrey</w:t>
      </w:r>
      <w:r w:rsidR="00C74CED">
        <w:rPr>
          <w:rFonts w:ascii="Arial" w:eastAsia="Arial" w:hAnsi="Arial" w:cs="Arial"/>
          <w:szCs w:val="24"/>
        </w:rPr>
        <w:t xml:space="preserve"> </w:t>
      </w:r>
      <w:r w:rsidR="0052676E">
        <w:rPr>
          <w:rFonts w:ascii="Arial" w:eastAsia="Arial" w:hAnsi="Arial" w:cs="Arial"/>
          <w:szCs w:val="24"/>
        </w:rPr>
        <w:t>and</w:t>
      </w:r>
      <w:r>
        <w:rPr>
          <w:rFonts w:ascii="Arial" w:eastAsia="Arial" w:hAnsi="Arial" w:cs="Arial"/>
          <w:szCs w:val="24"/>
        </w:rPr>
        <w:t xml:space="preserve"> partner </w:t>
      </w:r>
      <w:r w:rsidR="0052676E">
        <w:rPr>
          <w:rFonts w:ascii="Arial" w:eastAsia="Arial" w:hAnsi="Arial" w:cs="Arial"/>
          <w:szCs w:val="24"/>
        </w:rPr>
        <w:t>institutions</w:t>
      </w:r>
      <w:r>
        <w:rPr>
          <w:rFonts w:ascii="Arial" w:eastAsia="Arial" w:hAnsi="Arial" w:cs="Arial"/>
          <w:szCs w:val="24"/>
        </w:rPr>
        <w:t xml:space="preserve"> have been</w:t>
      </w:r>
      <w:r w:rsidR="00C74CED">
        <w:rPr>
          <w:rFonts w:ascii="Arial" w:eastAsia="Arial" w:hAnsi="Arial" w:cs="Arial"/>
          <w:szCs w:val="24"/>
        </w:rPr>
        <w:t xml:space="preserve"> commission</w:t>
      </w:r>
      <w:r>
        <w:rPr>
          <w:rFonts w:ascii="Arial" w:eastAsia="Arial" w:hAnsi="Arial" w:cs="Arial"/>
          <w:szCs w:val="24"/>
        </w:rPr>
        <w:t>ed</w:t>
      </w:r>
      <w:r w:rsidR="00C74CED">
        <w:rPr>
          <w:rFonts w:ascii="Arial" w:eastAsia="Arial" w:hAnsi="Arial" w:cs="Arial"/>
          <w:szCs w:val="24"/>
        </w:rPr>
        <w:t xml:space="preserve"> by the </w:t>
      </w:r>
      <w:r w:rsidR="0052676E">
        <w:rPr>
          <w:rFonts w:ascii="Arial" w:eastAsia="Arial" w:hAnsi="Arial" w:cs="Arial"/>
          <w:szCs w:val="24"/>
        </w:rPr>
        <w:t>Department</w:t>
      </w:r>
      <w:r w:rsidR="00C74CED">
        <w:rPr>
          <w:rFonts w:ascii="Arial" w:eastAsia="Arial" w:hAnsi="Arial" w:cs="Arial"/>
          <w:szCs w:val="24"/>
        </w:rPr>
        <w:t xml:space="preserve"> of Health and </w:t>
      </w:r>
      <w:r w:rsidR="0052676E">
        <w:rPr>
          <w:rFonts w:ascii="Arial" w:eastAsia="Arial" w:hAnsi="Arial" w:cs="Arial"/>
          <w:szCs w:val="24"/>
        </w:rPr>
        <w:t>Social</w:t>
      </w:r>
      <w:r w:rsidR="00C74CED">
        <w:rPr>
          <w:rFonts w:ascii="Arial" w:eastAsia="Arial" w:hAnsi="Arial" w:cs="Arial"/>
          <w:szCs w:val="24"/>
        </w:rPr>
        <w:t xml:space="preserve"> care to undertake an analysis </w:t>
      </w:r>
      <w:r w:rsidR="00AE6222">
        <w:rPr>
          <w:rFonts w:ascii="Arial" w:eastAsia="Arial" w:hAnsi="Arial" w:cs="Arial"/>
          <w:szCs w:val="24"/>
        </w:rPr>
        <w:t>of</w:t>
      </w:r>
      <w:r w:rsidR="00C74CED">
        <w:rPr>
          <w:rFonts w:ascii="Arial" w:eastAsia="Arial" w:hAnsi="Arial" w:cs="Arial"/>
          <w:szCs w:val="24"/>
        </w:rPr>
        <w:t xml:space="preserve"> ways </w:t>
      </w:r>
      <w:r w:rsidR="003E3C48">
        <w:rPr>
          <w:rFonts w:ascii="Arial" w:eastAsia="Arial" w:hAnsi="Arial" w:cs="Arial"/>
          <w:szCs w:val="24"/>
        </w:rPr>
        <w:t xml:space="preserve">medical </w:t>
      </w:r>
      <w:r w:rsidR="0052676E">
        <w:rPr>
          <w:rFonts w:ascii="Arial" w:eastAsia="Arial" w:hAnsi="Arial" w:cs="Arial"/>
          <w:szCs w:val="24"/>
        </w:rPr>
        <w:t>careers</w:t>
      </w:r>
      <w:r w:rsidR="00C74CED">
        <w:rPr>
          <w:rFonts w:ascii="Arial" w:eastAsia="Arial" w:hAnsi="Arial" w:cs="Arial"/>
          <w:szCs w:val="24"/>
        </w:rPr>
        <w:t xml:space="preserve"> might </w:t>
      </w:r>
      <w:r w:rsidR="003E3C48">
        <w:rPr>
          <w:rFonts w:ascii="Arial" w:eastAsia="Arial" w:hAnsi="Arial" w:cs="Arial"/>
          <w:szCs w:val="24"/>
        </w:rPr>
        <w:t xml:space="preserve">result in different pay outcomes for </w:t>
      </w:r>
      <w:r w:rsidR="00C74CED">
        <w:rPr>
          <w:rFonts w:ascii="Arial" w:eastAsia="Arial" w:hAnsi="Arial" w:cs="Arial"/>
          <w:szCs w:val="24"/>
        </w:rPr>
        <w:t>men and women</w:t>
      </w:r>
      <w:r w:rsidR="004F75DA">
        <w:rPr>
          <w:rFonts w:ascii="Arial" w:eastAsia="Arial" w:hAnsi="Arial" w:cs="Arial"/>
          <w:szCs w:val="24"/>
        </w:rPr>
        <w:t xml:space="preserve">. </w:t>
      </w:r>
      <w:r w:rsidR="00AD4D79">
        <w:rPr>
          <w:rFonts w:ascii="Arial" w:eastAsia="Arial" w:hAnsi="Arial" w:cs="Arial"/>
          <w:szCs w:val="24"/>
        </w:rPr>
        <w:t xml:space="preserve">I would like to invite you to </w:t>
      </w:r>
      <w:r w:rsidR="003E3C48">
        <w:rPr>
          <w:rFonts w:ascii="Arial" w:eastAsia="Arial" w:hAnsi="Arial" w:cs="Arial"/>
          <w:szCs w:val="24"/>
        </w:rPr>
        <w:t>undertake a questionnaire</w:t>
      </w:r>
      <w:r w:rsidR="00C74CED">
        <w:rPr>
          <w:rFonts w:ascii="Arial" w:eastAsia="Arial" w:hAnsi="Arial" w:cs="Arial"/>
          <w:szCs w:val="24"/>
        </w:rPr>
        <w:t xml:space="preserve"> about this </w:t>
      </w:r>
      <w:r w:rsidR="00313C25">
        <w:rPr>
          <w:rFonts w:ascii="Arial" w:eastAsia="Arial" w:hAnsi="Arial" w:cs="Arial"/>
          <w:szCs w:val="24"/>
        </w:rPr>
        <w:t xml:space="preserve">topic. </w:t>
      </w:r>
      <w:r w:rsidR="00AD4D79">
        <w:rPr>
          <w:rFonts w:ascii="Arial" w:eastAsia="Arial" w:hAnsi="Arial" w:cs="Arial"/>
          <w:szCs w:val="24"/>
        </w:rPr>
        <w:t xml:space="preserve">You should only participate if you want </w:t>
      </w:r>
      <w:r w:rsidR="004928DB">
        <w:rPr>
          <w:rFonts w:ascii="Arial" w:eastAsia="Arial" w:hAnsi="Arial" w:cs="Arial"/>
          <w:szCs w:val="24"/>
        </w:rPr>
        <w:t>to. Choosing</w:t>
      </w:r>
      <w:r w:rsidR="00AD4D79">
        <w:rPr>
          <w:rFonts w:ascii="Arial" w:eastAsia="Arial" w:hAnsi="Arial" w:cs="Arial"/>
          <w:szCs w:val="24"/>
        </w:rPr>
        <w:t xml:space="preserve"> not to take part will</w:t>
      </w:r>
      <w:r w:rsidR="00C74CED">
        <w:rPr>
          <w:rFonts w:ascii="Arial" w:eastAsia="Arial" w:hAnsi="Arial" w:cs="Arial"/>
          <w:szCs w:val="24"/>
        </w:rPr>
        <w:t>, or course</w:t>
      </w:r>
      <w:r w:rsidR="004928DB">
        <w:rPr>
          <w:rFonts w:ascii="Arial" w:eastAsia="Arial" w:hAnsi="Arial" w:cs="Arial"/>
          <w:szCs w:val="24"/>
        </w:rPr>
        <w:t>,</w:t>
      </w:r>
      <w:r w:rsidR="00AD4D79">
        <w:rPr>
          <w:rFonts w:ascii="Arial" w:eastAsia="Arial" w:hAnsi="Arial" w:cs="Arial"/>
          <w:szCs w:val="24"/>
        </w:rPr>
        <w:t xml:space="preserve"> not disadvantage you in any</w:t>
      </w:r>
      <w:r w:rsidR="004C217D">
        <w:rPr>
          <w:rFonts w:ascii="Arial" w:eastAsia="Arial" w:hAnsi="Arial" w:cs="Arial"/>
          <w:szCs w:val="24"/>
        </w:rPr>
        <w:t xml:space="preserve"> </w:t>
      </w:r>
      <w:r w:rsidR="00AD4D79">
        <w:rPr>
          <w:rFonts w:ascii="Arial" w:eastAsia="Arial" w:hAnsi="Arial" w:cs="Arial"/>
          <w:szCs w:val="24"/>
        </w:rPr>
        <w:t xml:space="preserve">way. Before you decide whether you want to take part, it is important for you to understand why the research is being done and what your participation will involve. Please take time to read the following information carefully. </w:t>
      </w:r>
      <w:r w:rsidR="00C74CED">
        <w:rPr>
          <w:rFonts w:ascii="Arial" w:eastAsia="Arial" w:hAnsi="Arial" w:cs="Arial"/>
          <w:szCs w:val="24"/>
        </w:rPr>
        <w:t>Please get back to me</w:t>
      </w:r>
      <w:r w:rsidR="00AD4D79">
        <w:rPr>
          <w:rFonts w:ascii="Arial" w:eastAsia="Arial" w:hAnsi="Arial" w:cs="Arial"/>
          <w:szCs w:val="24"/>
        </w:rPr>
        <w:t xml:space="preserve"> if there is anything that is not clear or if you would like more information.</w:t>
      </w:r>
    </w:p>
    <w:p w14:paraId="39FEB5BF" w14:textId="77777777" w:rsidR="00C5247F" w:rsidRDefault="00C5247F">
      <w:pPr>
        <w:rPr>
          <w:rFonts w:ascii="Arial" w:eastAsia="Arial" w:hAnsi="Arial" w:cs="Arial"/>
          <w:szCs w:val="24"/>
        </w:rPr>
      </w:pPr>
    </w:p>
    <w:p w14:paraId="1690B96B" w14:textId="77777777" w:rsidR="001557B9" w:rsidRDefault="00AD4D79">
      <w:pPr>
        <w:rPr>
          <w:rFonts w:ascii="Arial" w:eastAsia="Arial" w:hAnsi="Arial" w:cs="Arial"/>
          <w:b/>
          <w:szCs w:val="24"/>
          <w:u w:val="single"/>
        </w:rPr>
      </w:pPr>
      <w:r>
        <w:rPr>
          <w:rFonts w:ascii="Arial" w:eastAsia="Arial" w:hAnsi="Arial" w:cs="Arial"/>
          <w:b/>
          <w:szCs w:val="24"/>
          <w:u w:val="single"/>
        </w:rPr>
        <w:t>What is the purpose of the study?</w:t>
      </w:r>
    </w:p>
    <w:p w14:paraId="49260C8C" w14:textId="77777777" w:rsidR="001557B9" w:rsidRDefault="001557B9">
      <w:pPr>
        <w:rPr>
          <w:rFonts w:ascii="Arial" w:eastAsia="Arial" w:hAnsi="Arial" w:cs="Arial"/>
          <w:b/>
          <w:szCs w:val="24"/>
          <w:u w:val="single"/>
        </w:rPr>
      </w:pPr>
    </w:p>
    <w:p w14:paraId="7B8F2159" w14:textId="73B69BFC" w:rsidR="00C5247F" w:rsidRDefault="00C74CED">
      <w:pPr>
        <w:rPr>
          <w:rFonts w:ascii="Arial" w:eastAsia="Arial" w:hAnsi="Arial" w:cs="Arial"/>
        </w:rPr>
      </w:pPr>
      <w:r w:rsidRPr="00C74CED">
        <w:rPr>
          <w:rFonts w:ascii="Arial" w:eastAsia="Arial" w:hAnsi="Arial" w:cs="Arial"/>
        </w:rPr>
        <w:t xml:space="preserve">The Gender Pay Gap in </w:t>
      </w:r>
      <w:r w:rsidR="001D3A04">
        <w:rPr>
          <w:rFonts w:ascii="Arial" w:eastAsia="Arial" w:hAnsi="Arial" w:cs="Arial"/>
        </w:rPr>
        <w:t>Medicine R</w:t>
      </w:r>
      <w:r w:rsidRPr="00C74CED">
        <w:rPr>
          <w:rFonts w:ascii="Arial" w:eastAsia="Arial" w:hAnsi="Arial" w:cs="Arial"/>
        </w:rPr>
        <w:t>eview has been commissioned by the Department of Health and Social Care</w:t>
      </w:r>
      <w:r w:rsidR="00AE6222">
        <w:rPr>
          <w:rFonts w:ascii="Arial" w:eastAsia="Arial" w:hAnsi="Arial" w:cs="Arial"/>
        </w:rPr>
        <w:t xml:space="preserve"> and chaired by Professor Dame Jane Dacre</w:t>
      </w:r>
      <w:r w:rsidRPr="00C74CED">
        <w:rPr>
          <w:rFonts w:ascii="Arial" w:eastAsia="Arial" w:hAnsi="Arial" w:cs="Arial"/>
        </w:rPr>
        <w:t>. Our understanding of why women are being paid less than men in medicine</w:t>
      </w:r>
      <w:r w:rsidR="003E3C48">
        <w:rPr>
          <w:rFonts w:ascii="Arial" w:eastAsia="Arial" w:hAnsi="Arial" w:cs="Arial"/>
        </w:rPr>
        <w:t xml:space="preserve"> </w:t>
      </w:r>
      <w:r w:rsidRPr="00C74CED">
        <w:rPr>
          <w:rFonts w:ascii="Arial" w:eastAsia="Arial" w:hAnsi="Arial" w:cs="Arial"/>
        </w:rPr>
        <w:t>is still incomplete. This is an important study that will identify causes of the gender pay gap in the sector and make recommendations that will serve as a basis for making effective policy decisions.</w:t>
      </w:r>
    </w:p>
    <w:p w14:paraId="0CE60F0D" w14:textId="77777777" w:rsidR="00313C25" w:rsidRDefault="00313C25">
      <w:pPr>
        <w:rPr>
          <w:rFonts w:ascii="Arial" w:eastAsia="Arial" w:hAnsi="Arial" w:cs="Arial"/>
        </w:rPr>
      </w:pPr>
    </w:p>
    <w:p w14:paraId="70DC19DF" w14:textId="338DC85E" w:rsidR="00313C25" w:rsidRDefault="00313C25">
      <w:pPr>
        <w:rPr>
          <w:rFonts w:ascii="Arial" w:eastAsia="Arial" w:hAnsi="Arial" w:cs="Arial"/>
        </w:rPr>
      </w:pPr>
      <w:r w:rsidRPr="00313C25">
        <w:rPr>
          <w:rFonts w:ascii="Arial" w:eastAsia="Arial" w:hAnsi="Arial" w:cs="Arial"/>
        </w:rPr>
        <w:t xml:space="preserve">Evidence suggests that </w:t>
      </w:r>
      <w:r w:rsidR="00BB028E">
        <w:rPr>
          <w:rFonts w:ascii="Arial" w:eastAsia="Arial" w:hAnsi="Arial" w:cs="Arial"/>
        </w:rPr>
        <w:t>family circumstances, age, ethnicity, specialism</w:t>
      </w:r>
      <w:r w:rsidRPr="00313C25">
        <w:rPr>
          <w:rFonts w:ascii="Arial" w:eastAsia="Arial" w:hAnsi="Arial" w:cs="Arial"/>
        </w:rPr>
        <w:t xml:space="preserve"> </w:t>
      </w:r>
      <w:r w:rsidR="00BB028E">
        <w:rPr>
          <w:rFonts w:ascii="Arial" w:eastAsia="Arial" w:hAnsi="Arial" w:cs="Arial"/>
        </w:rPr>
        <w:t>plus</w:t>
      </w:r>
      <w:r w:rsidRPr="00313C25">
        <w:rPr>
          <w:rFonts w:ascii="Arial" w:eastAsia="Arial" w:hAnsi="Arial" w:cs="Arial"/>
        </w:rPr>
        <w:t xml:space="preserve"> career opportunities and choices have a substantial role to play in the gender pay gap. This is the focus of this part of the study. Opportunities and choices can be influenced by many factors, including working patterns, training pathways, caring responsibilities, access to flexible working and the wider cultural experience of working in a particular context. </w:t>
      </w:r>
      <w:r w:rsidR="003E3C48">
        <w:rPr>
          <w:rFonts w:ascii="Arial" w:eastAsia="Arial" w:hAnsi="Arial" w:cs="Arial"/>
        </w:rPr>
        <w:t>These topics are the focus of this questionnaire.</w:t>
      </w:r>
    </w:p>
    <w:p w14:paraId="564E01A5" w14:textId="77777777" w:rsidR="00C74CED" w:rsidRDefault="00C74CED">
      <w:pPr>
        <w:rPr>
          <w:rFonts w:ascii="Arial" w:eastAsia="Arial" w:hAnsi="Arial" w:cs="Arial"/>
          <w:szCs w:val="24"/>
        </w:rPr>
      </w:pPr>
    </w:p>
    <w:p w14:paraId="3F3B7F4F" w14:textId="77777777" w:rsidR="001557B9" w:rsidRDefault="00AD4D79">
      <w:pPr>
        <w:rPr>
          <w:rFonts w:ascii="Arial" w:eastAsia="Arial" w:hAnsi="Arial" w:cs="Arial"/>
          <w:b/>
          <w:szCs w:val="24"/>
          <w:u w:val="single"/>
        </w:rPr>
      </w:pPr>
      <w:r>
        <w:rPr>
          <w:rFonts w:ascii="Arial" w:eastAsia="Arial" w:hAnsi="Arial" w:cs="Arial"/>
          <w:b/>
          <w:szCs w:val="24"/>
          <w:u w:val="single"/>
        </w:rPr>
        <w:t>Why have I been invited to take part?</w:t>
      </w:r>
    </w:p>
    <w:p w14:paraId="688FCBE5" w14:textId="77777777" w:rsidR="001557B9" w:rsidRDefault="001557B9">
      <w:pPr>
        <w:rPr>
          <w:rFonts w:ascii="Arial" w:eastAsia="Arial" w:hAnsi="Arial" w:cs="Arial"/>
          <w:b/>
          <w:szCs w:val="24"/>
          <w:u w:val="single"/>
        </w:rPr>
      </w:pPr>
    </w:p>
    <w:p w14:paraId="39F85BB3" w14:textId="50B33BB9" w:rsidR="000A4A59" w:rsidRDefault="00C74CED">
      <w:r>
        <w:rPr>
          <w:rFonts w:ascii="Arial" w:eastAsia="Arial" w:hAnsi="Arial" w:cs="Arial"/>
        </w:rPr>
        <w:t xml:space="preserve">You have been </w:t>
      </w:r>
      <w:r w:rsidR="0052676E">
        <w:rPr>
          <w:rFonts w:ascii="Arial" w:eastAsia="Arial" w:hAnsi="Arial" w:cs="Arial"/>
        </w:rPr>
        <w:t>invited</w:t>
      </w:r>
      <w:r>
        <w:rPr>
          <w:rFonts w:ascii="Arial" w:eastAsia="Arial" w:hAnsi="Arial" w:cs="Arial"/>
        </w:rPr>
        <w:t xml:space="preserve"> to take part because you </w:t>
      </w:r>
      <w:r w:rsidR="003E3C48">
        <w:rPr>
          <w:rFonts w:ascii="Arial" w:eastAsia="Arial" w:hAnsi="Arial" w:cs="Arial"/>
        </w:rPr>
        <w:t>are part of a random sample</w:t>
      </w:r>
      <w:r w:rsidR="003F12E4">
        <w:rPr>
          <w:rFonts w:ascii="Arial" w:eastAsia="Arial" w:hAnsi="Arial" w:cs="Arial"/>
        </w:rPr>
        <w:t xml:space="preserve"> </w:t>
      </w:r>
      <w:r w:rsidR="00662A61">
        <w:rPr>
          <w:rFonts w:ascii="Arial" w:eastAsia="Arial" w:hAnsi="Arial" w:cs="Arial"/>
        </w:rPr>
        <w:t>of doctors selected from the GMC’s medical register.</w:t>
      </w:r>
      <w:r>
        <w:rPr>
          <w:rFonts w:ascii="Arial" w:eastAsia="Arial" w:hAnsi="Arial" w:cs="Arial"/>
        </w:rPr>
        <w:t xml:space="preserve"> </w:t>
      </w:r>
      <w:r w:rsidR="003F12E4">
        <w:rPr>
          <w:rFonts w:ascii="Arial" w:eastAsia="Arial" w:hAnsi="Arial" w:cs="Arial"/>
        </w:rPr>
        <w:t>The</w:t>
      </w:r>
      <w:r>
        <w:rPr>
          <w:rFonts w:ascii="Arial" w:eastAsia="Arial" w:hAnsi="Arial" w:cs="Arial"/>
        </w:rPr>
        <w:t xml:space="preserve"> sample </w:t>
      </w:r>
      <w:r w:rsidR="003F12E4">
        <w:rPr>
          <w:rFonts w:ascii="Arial" w:eastAsia="Arial" w:hAnsi="Arial" w:cs="Arial"/>
        </w:rPr>
        <w:t>comprises</w:t>
      </w:r>
      <w:r>
        <w:rPr>
          <w:rFonts w:ascii="Arial" w:eastAsia="Arial" w:hAnsi="Arial" w:cs="Arial"/>
        </w:rPr>
        <w:t xml:space="preserve"> </w:t>
      </w:r>
      <w:r w:rsidR="003F12E4">
        <w:rPr>
          <w:rFonts w:ascii="Arial" w:eastAsia="Arial" w:hAnsi="Arial" w:cs="Arial"/>
        </w:rPr>
        <w:t>40,000</w:t>
      </w:r>
      <w:r>
        <w:rPr>
          <w:rFonts w:ascii="Arial" w:eastAsia="Arial" w:hAnsi="Arial" w:cs="Arial"/>
        </w:rPr>
        <w:t xml:space="preserve"> </w:t>
      </w:r>
      <w:r w:rsidR="003F12E4">
        <w:rPr>
          <w:rFonts w:ascii="Arial" w:eastAsia="Arial" w:hAnsi="Arial" w:cs="Arial"/>
        </w:rPr>
        <w:t>medics</w:t>
      </w:r>
      <w:r w:rsidR="0052676E">
        <w:rPr>
          <w:rFonts w:ascii="Arial" w:eastAsia="Arial" w:hAnsi="Arial" w:cs="Arial"/>
        </w:rPr>
        <w:t>; a mix of men</w:t>
      </w:r>
      <w:r>
        <w:rPr>
          <w:rFonts w:ascii="Arial" w:eastAsia="Arial" w:hAnsi="Arial" w:cs="Arial"/>
        </w:rPr>
        <w:t xml:space="preserve"> and women at all stages of their career.</w:t>
      </w:r>
      <w:r w:rsidR="000A4A59" w:rsidRPr="000A4A59">
        <w:t xml:space="preserve"> </w:t>
      </w:r>
    </w:p>
    <w:p w14:paraId="3CFF3FAE" w14:textId="77777777" w:rsidR="00C5247F" w:rsidRDefault="00C5247F">
      <w:pPr>
        <w:rPr>
          <w:rFonts w:ascii="Arial" w:eastAsia="Arial" w:hAnsi="Arial" w:cs="Arial"/>
          <w:szCs w:val="24"/>
        </w:rPr>
      </w:pPr>
    </w:p>
    <w:p w14:paraId="409638B0" w14:textId="77777777" w:rsidR="001557B9" w:rsidRDefault="00AD4D79">
      <w:pPr>
        <w:rPr>
          <w:rFonts w:ascii="Arial" w:eastAsia="Arial" w:hAnsi="Arial" w:cs="Arial"/>
          <w:b/>
          <w:szCs w:val="24"/>
          <w:u w:val="single"/>
        </w:rPr>
      </w:pPr>
      <w:r>
        <w:rPr>
          <w:rFonts w:ascii="Arial" w:eastAsia="Arial" w:hAnsi="Arial" w:cs="Arial"/>
          <w:b/>
          <w:szCs w:val="24"/>
          <w:u w:val="single"/>
        </w:rPr>
        <w:t>Do I have to take part?</w:t>
      </w:r>
    </w:p>
    <w:p w14:paraId="5E099898" w14:textId="77777777" w:rsidR="001557B9" w:rsidRDefault="001557B9">
      <w:pPr>
        <w:rPr>
          <w:rFonts w:ascii="Arial" w:eastAsia="Arial" w:hAnsi="Arial" w:cs="Arial"/>
          <w:b/>
          <w:szCs w:val="24"/>
          <w:u w:val="single"/>
        </w:rPr>
      </w:pPr>
    </w:p>
    <w:p w14:paraId="6B7E3D8B" w14:textId="75A9F13C" w:rsidR="008746FA" w:rsidRPr="00AE6222" w:rsidRDefault="00AD4D79">
      <w:pPr>
        <w:rPr>
          <w:rFonts w:ascii="Arial" w:eastAsia="Arial" w:hAnsi="Arial" w:cs="Arial"/>
          <w:szCs w:val="24"/>
        </w:rPr>
      </w:pPr>
      <w:r>
        <w:rPr>
          <w:rFonts w:ascii="Arial" w:eastAsia="Arial" w:hAnsi="Arial" w:cs="Arial"/>
          <w:szCs w:val="24"/>
        </w:rPr>
        <w:t>Participation is voluntary. You do not have to take part</w:t>
      </w:r>
      <w:r w:rsidR="005563D1">
        <w:rPr>
          <w:rFonts w:ascii="Arial" w:eastAsia="Arial" w:hAnsi="Arial" w:cs="Arial"/>
          <w:szCs w:val="24"/>
        </w:rPr>
        <w:t xml:space="preserve"> and all responses are </w:t>
      </w:r>
      <w:r w:rsidR="002A69EC">
        <w:rPr>
          <w:rFonts w:ascii="Arial" w:eastAsia="Arial" w:hAnsi="Arial" w:cs="Arial"/>
          <w:szCs w:val="24"/>
        </w:rPr>
        <w:t>anonymous</w:t>
      </w:r>
      <w:r>
        <w:rPr>
          <w:rFonts w:ascii="Arial" w:eastAsia="Arial" w:hAnsi="Arial" w:cs="Arial"/>
          <w:szCs w:val="24"/>
        </w:rPr>
        <w:t xml:space="preserve">. </w:t>
      </w:r>
    </w:p>
    <w:p w14:paraId="586C16A7" w14:textId="77777777" w:rsidR="00C5247F" w:rsidRDefault="00C5247F">
      <w:pPr>
        <w:rPr>
          <w:rFonts w:ascii="Arial" w:eastAsia="Arial" w:hAnsi="Arial" w:cs="Arial"/>
          <w:b/>
          <w:szCs w:val="24"/>
          <w:u w:val="single"/>
        </w:rPr>
      </w:pPr>
    </w:p>
    <w:p w14:paraId="4D660EF0" w14:textId="77777777" w:rsidR="001557B9" w:rsidRDefault="00AD4D79">
      <w:pPr>
        <w:rPr>
          <w:rFonts w:ascii="Arial" w:eastAsia="Arial" w:hAnsi="Arial" w:cs="Arial"/>
          <w:b/>
          <w:szCs w:val="24"/>
          <w:u w:val="single"/>
        </w:rPr>
      </w:pPr>
      <w:r>
        <w:rPr>
          <w:rFonts w:ascii="Arial" w:eastAsia="Arial" w:hAnsi="Arial" w:cs="Arial"/>
          <w:b/>
          <w:szCs w:val="24"/>
          <w:u w:val="single"/>
        </w:rPr>
        <w:t>What will happen to me if I take part?</w:t>
      </w:r>
    </w:p>
    <w:p w14:paraId="5F57F1BD" w14:textId="77777777" w:rsidR="001557B9" w:rsidRDefault="001557B9">
      <w:pPr>
        <w:rPr>
          <w:rFonts w:ascii="Arial" w:eastAsia="Arial" w:hAnsi="Arial" w:cs="Arial"/>
          <w:b/>
          <w:szCs w:val="24"/>
          <w:u w:val="single"/>
        </w:rPr>
      </w:pPr>
    </w:p>
    <w:p w14:paraId="425E5DC2" w14:textId="1F512C90" w:rsidR="00362578" w:rsidRDefault="00415383">
      <w:pPr>
        <w:rPr>
          <w:rFonts w:ascii="Arial" w:eastAsia="Arial" w:hAnsi="Arial" w:cs="Arial"/>
          <w:b/>
          <w:szCs w:val="24"/>
          <w:u w:val="single"/>
        </w:rPr>
      </w:pPr>
      <w:r>
        <w:rPr>
          <w:rFonts w:ascii="Arial" w:eastAsia="Arial" w:hAnsi="Arial" w:cs="Arial"/>
          <w:szCs w:val="24"/>
        </w:rPr>
        <w:t xml:space="preserve">Your responses will be </w:t>
      </w:r>
      <w:r w:rsidR="00AE6222">
        <w:rPr>
          <w:rFonts w:ascii="Arial" w:eastAsia="Arial" w:hAnsi="Arial" w:cs="Arial"/>
          <w:szCs w:val="24"/>
        </w:rPr>
        <w:t>collected</w:t>
      </w:r>
      <w:r>
        <w:rPr>
          <w:rFonts w:ascii="Arial" w:eastAsia="Arial" w:hAnsi="Arial" w:cs="Arial"/>
          <w:szCs w:val="24"/>
        </w:rPr>
        <w:t xml:space="preserve"> and </w:t>
      </w:r>
      <w:r w:rsidR="00AE6222">
        <w:rPr>
          <w:rFonts w:ascii="Arial" w:eastAsia="Arial" w:hAnsi="Arial" w:cs="Arial"/>
          <w:szCs w:val="24"/>
        </w:rPr>
        <w:t>form</w:t>
      </w:r>
      <w:r>
        <w:rPr>
          <w:rFonts w:ascii="Arial" w:eastAsia="Arial" w:hAnsi="Arial" w:cs="Arial"/>
          <w:szCs w:val="24"/>
        </w:rPr>
        <w:t xml:space="preserve"> part of the analysis. </w:t>
      </w:r>
    </w:p>
    <w:p w14:paraId="2341D7D3" w14:textId="77777777" w:rsidR="00074381" w:rsidRDefault="00074381">
      <w:pPr>
        <w:rPr>
          <w:rFonts w:ascii="Arial" w:eastAsia="Arial" w:hAnsi="Arial" w:cs="Arial"/>
          <w:b/>
          <w:szCs w:val="24"/>
          <w:u w:val="single"/>
        </w:rPr>
      </w:pPr>
    </w:p>
    <w:p w14:paraId="5C32B510" w14:textId="77777777" w:rsidR="001557B9" w:rsidRDefault="00AD4D79">
      <w:pPr>
        <w:rPr>
          <w:rFonts w:ascii="Arial" w:eastAsia="Arial" w:hAnsi="Arial" w:cs="Arial"/>
          <w:b/>
          <w:szCs w:val="24"/>
          <w:u w:val="single"/>
        </w:rPr>
      </w:pPr>
      <w:r>
        <w:rPr>
          <w:rFonts w:ascii="Arial" w:eastAsia="Arial" w:hAnsi="Arial" w:cs="Arial"/>
          <w:b/>
          <w:szCs w:val="24"/>
          <w:u w:val="single"/>
        </w:rPr>
        <w:t>What are the possible benefits and risks of taking part?</w:t>
      </w:r>
    </w:p>
    <w:p w14:paraId="20590599" w14:textId="77777777" w:rsidR="001557B9" w:rsidRDefault="001557B9">
      <w:pPr>
        <w:rPr>
          <w:rFonts w:ascii="Arial" w:eastAsia="Arial" w:hAnsi="Arial" w:cs="Arial"/>
          <w:b/>
          <w:szCs w:val="24"/>
          <w:u w:val="single"/>
        </w:rPr>
      </w:pPr>
    </w:p>
    <w:p w14:paraId="1DFF5E0A" w14:textId="77777777" w:rsidR="00415383" w:rsidRDefault="00415383">
      <w:pPr>
        <w:rPr>
          <w:rFonts w:ascii="Arial" w:eastAsia="Arial" w:hAnsi="Arial" w:cs="Arial"/>
          <w:szCs w:val="24"/>
        </w:rPr>
      </w:pPr>
      <w:r w:rsidRPr="00415383">
        <w:rPr>
          <w:rFonts w:ascii="Arial" w:eastAsia="Arial" w:hAnsi="Arial" w:cs="Arial"/>
          <w:szCs w:val="24"/>
        </w:rPr>
        <w:t>The information we will get from the study will serve as a basis for making effective policy decisions.</w:t>
      </w:r>
    </w:p>
    <w:p w14:paraId="438FAEE3" w14:textId="77777777" w:rsidR="00415383" w:rsidRDefault="00415383">
      <w:pPr>
        <w:rPr>
          <w:rFonts w:ascii="Arial" w:eastAsia="Arial" w:hAnsi="Arial" w:cs="Arial"/>
          <w:szCs w:val="24"/>
        </w:rPr>
      </w:pPr>
    </w:p>
    <w:p w14:paraId="60F72891" w14:textId="0F7220E6" w:rsidR="00C955DE" w:rsidRDefault="00316795">
      <w:pPr>
        <w:rPr>
          <w:rFonts w:ascii="Arial" w:eastAsia="Arial" w:hAnsi="Arial" w:cs="Arial"/>
          <w:szCs w:val="24"/>
        </w:rPr>
      </w:pPr>
      <w:r w:rsidRPr="00415383">
        <w:rPr>
          <w:rFonts w:ascii="Arial" w:eastAsia="Arial" w:hAnsi="Arial" w:cs="Arial"/>
          <w:szCs w:val="24"/>
        </w:rPr>
        <w:t xml:space="preserve">There is a small risk of upset to participants by </w:t>
      </w:r>
      <w:r w:rsidR="00A20898">
        <w:rPr>
          <w:rFonts w:ascii="Arial" w:eastAsia="Arial" w:hAnsi="Arial" w:cs="Arial"/>
          <w:szCs w:val="24"/>
        </w:rPr>
        <w:t>rais</w:t>
      </w:r>
      <w:r w:rsidR="00415383" w:rsidRPr="00415383">
        <w:rPr>
          <w:rFonts w:ascii="Arial" w:eastAsia="Arial" w:hAnsi="Arial" w:cs="Arial"/>
          <w:szCs w:val="24"/>
        </w:rPr>
        <w:t>ing</w:t>
      </w:r>
      <w:r w:rsidRPr="00415383">
        <w:rPr>
          <w:rFonts w:ascii="Arial" w:eastAsia="Arial" w:hAnsi="Arial" w:cs="Arial"/>
          <w:szCs w:val="24"/>
        </w:rPr>
        <w:t xml:space="preserve"> potentially sensitive topic</w:t>
      </w:r>
      <w:r w:rsidR="00415383" w:rsidRPr="00415383">
        <w:rPr>
          <w:rFonts w:ascii="Arial" w:eastAsia="Arial" w:hAnsi="Arial" w:cs="Arial"/>
          <w:szCs w:val="24"/>
        </w:rPr>
        <w:t>s</w:t>
      </w:r>
      <w:r w:rsidRPr="00415383">
        <w:rPr>
          <w:rFonts w:ascii="Arial" w:eastAsia="Arial" w:hAnsi="Arial" w:cs="Arial"/>
          <w:szCs w:val="24"/>
        </w:rPr>
        <w:t xml:space="preserve">. If any participant finds these discussions upsetting they could contact a dedicated support service such as promoted by the BMA </w:t>
      </w:r>
      <w:hyperlink r:id="rId8" w:history="1">
        <w:r w:rsidRPr="00415383">
          <w:rPr>
            <w:rStyle w:val="Hyperlink"/>
            <w:rFonts w:ascii="Arial" w:eastAsia="Arial" w:hAnsi="Arial" w:cs="Arial"/>
            <w:szCs w:val="24"/>
          </w:rPr>
          <w:t>https://www.bma.org.uk/advice/work-life-support/your-wellbeing/bma-counselling-and-doctor-advisor-service</w:t>
        </w:r>
      </w:hyperlink>
      <w:r w:rsidRPr="00415383">
        <w:rPr>
          <w:rFonts w:ascii="Arial" w:eastAsia="Arial" w:hAnsi="Arial" w:cs="Arial"/>
          <w:szCs w:val="24"/>
        </w:rPr>
        <w:t xml:space="preserve">. </w:t>
      </w:r>
      <w:r w:rsidR="00C26194" w:rsidRPr="00415383">
        <w:rPr>
          <w:rFonts w:ascii="Arial" w:eastAsia="Arial" w:hAnsi="Arial" w:cs="Arial"/>
          <w:szCs w:val="24"/>
        </w:rPr>
        <w:t>We do not</w:t>
      </w:r>
      <w:r w:rsidR="00C26194">
        <w:rPr>
          <w:rFonts w:ascii="Arial" w:eastAsia="Arial" w:hAnsi="Arial" w:cs="Arial"/>
          <w:szCs w:val="24"/>
        </w:rPr>
        <w:t xml:space="preserve"> </w:t>
      </w:r>
      <w:r w:rsidR="0008692B">
        <w:rPr>
          <w:rFonts w:ascii="Arial" w:eastAsia="Arial" w:hAnsi="Arial" w:cs="Arial"/>
          <w:szCs w:val="24"/>
        </w:rPr>
        <w:t>foresee</w:t>
      </w:r>
      <w:r w:rsidR="00C26194">
        <w:rPr>
          <w:rFonts w:ascii="Arial" w:eastAsia="Arial" w:hAnsi="Arial" w:cs="Arial"/>
          <w:szCs w:val="24"/>
        </w:rPr>
        <w:t xml:space="preserve"> any</w:t>
      </w:r>
      <w:r w:rsidR="00AD4D79">
        <w:rPr>
          <w:rFonts w:ascii="Arial" w:eastAsia="Arial" w:hAnsi="Arial" w:cs="Arial"/>
          <w:szCs w:val="24"/>
        </w:rPr>
        <w:t xml:space="preserve"> </w:t>
      </w:r>
      <w:r>
        <w:rPr>
          <w:rFonts w:ascii="Arial" w:eastAsia="Arial" w:hAnsi="Arial" w:cs="Arial"/>
          <w:szCs w:val="24"/>
        </w:rPr>
        <w:t xml:space="preserve">other </w:t>
      </w:r>
      <w:r w:rsidR="00AD4D79">
        <w:rPr>
          <w:rFonts w:ascii="Arial" w:eastAsia="Arial" w:hAnsi="Arial" w:cs="Arial"/>
          <w:szCs w:val="24"/>
        </w:rPr>
        <w:t>disadvantage</w:t>
      </w:r>
      <w:r w:rsidR="00C26194">
        <w:rPr>
          <w:rFonts w:ascii="Arial" w:eastAsia="Arial" w:hAnsi="Arial" w:cs="Arial"/>
          <w:szCs w:val="24"/>
        </w:rPr>
        <w:t>s</w:t>
      </w:r>
      <w:r w:rsidR="00AD4D79">
        <w:rPr>
          <w:rFonts w:ascii="Arial" w:eastAsia="Arial" w:hAnsi="Arial" w:cs="Arial"/>
          <w:szCs w:val="24"/>
        </w:rPr>
        <w:t xml:space="preserve"> to taking part in the study </w:t>
      </w:r>
      <w:r w:rsidR="00C26194">
        <w:rPr>
          <w:rFonts w:ascii="Arial" w:eastAsia="Arial" w:hAnsi="Arial" w:cs="Arial"/>
          <w:szCs w:val="24"/>
        </w:rPr>
        <w:t>other than your time invested</w:t>
      </w:r>
      <w:r w:rsidR="004928DB">
        <w:rPr>
          <w:rFonts w:ascii="Arial" w:eastAsia="Arial" w:hAnsi="Arial" w:cs="Arial"/>
          <w:szCs w:val="24"/>
        </w:rPr>
        <w:t>.</w:t>
      </w:r>
      <w:r w:rsidR="00C26194">
        <w:rPr>
          <w:rFonts w:ascii="Arial" w:eastAsia="Arial" w:hAnsi="Arial" w:cs="Arial"/>
          <w:szCs w:val="24"/>
        </w:rPr>
        <w:t xml:space="preserve"> </w:t>
      </w:r>
      <w:r w:rsidR="004928DB">
        <w:rPr>
          <w:rFonts w:ascii="Arial" w:eastAsia="Arial" w:hAnsi="Arial" w:cs="Arial"/>
          <w:szCs w:val="24"/>
        </w:rPr>
        <w:t>H</w:t>
      </w:r>
      <w:r w:rsidR="0008692B">
        <w:rPr>
          <w:rFonts w:ascii="Arial" w:eastAsia="Arial" w:hAnsi="Arial" w:cs="Arial"/>
          <w:szCs w:val="24"/>
        </w:rPr>
        <w:t>owever</w:t>
      </w:r>
      <w:r w:rsidR="00C26194">
        <w:rPr>
          <w:rFonts w:ascii="Arial" w:eastAsia="Arial" w:hAnsi="Arial" w:cs="Arial"/>
          <w:szCs w:val="24"/>
        </w:rPr>
        <w:t xml:space="preserve"> please do let us know if this is not the case.</w:t>
      </w:r>
    </w:p>
    <w:p w14:paraId="4792117C" w14:textId="77777777" w:rsidR="00C5247F" w:rsidRDefault="00C5247F">
      <w:pPr>
        <w:rPr>
          <w:rFonts w:ascii="Arial" w:eastAsia="Arial" w:hAnsi="Arial" w:cs="Arial"/>
          <w:szCs w:val="24"/>
        </w:rPr>
      </w:pPr>
    </w:p>
    <w:p w14:paraId="35932C8B" w14:textId="77777777" w:rsidR="00C955DE" w:rsidRDefault="00C955DE" w:rsidP="00C955DE">
      <w:pPr>
        <w:rPr>
          <w:rFonts w:ascii="Arial" w:eastAsia="Arial" w:hAnsi="Arial" w:cs="Arial"/>
          <w:b/>
          <w:szCs w:val="24"/>
          <w:u w:val="single"/>
        </w:rPr>
      </w:pPr>
      <w:r>
        <w:rPr>
          <w:rFonts w:ascii="Arial" w:eastAsia="Arial" w:hAnsi="Arial" w:cs="Arial"/>
          <w:b/>
          <w:szCs w:val="24"/>
          <w:u w:val="single"/>
        </w:rPr>
        <w:t>How is the project being funded?</w:t>
      </w:r>
    </w:p>
    <w:p w14:paraId="6A2091E8" w14:textId="77777777" w:rsidR="00C955DE" w:rsidRDefault="00C955DE" w:rsidP="00C955DE">
      <w:pPr>
        <w:rPr>
          <w:rFonts w:ascii="Arial" w:eastAsia="Arial" w:hAnsi="Arial" w:cs="Arial"/>
          <w:b/>
          <w:szCs w:val="24"/>
          <w:u w:val="single"/>
        </w:rPr>
      </w:pPr>
    </w:p>
    <w:p w14:paraId="7E8A6112" w14:textId="160B2A78" w:rsidR="00C955DE" w:rsidRDefault="00C955DE" w:rsidP="00C955DE">
      <w:pPr>
        <w:rPr>
          <w:rFonts w:ascii="Arial" w:eastAsia="Arial" w:hAnsi="Arial" w:cs="Arial"/>
          <w:szCs w:val="24"/>
        </w:rPr>
      </w:pPr>
      <w:r>
        <w:rPr>
          <w:rFonts w:ascii="Arial" w:eastAsia="Arial" w:hAnsi="Arial" w:cs="Arial"/>
          <w:szCs w:val="24"/>
        </w:rPr>
        <w:t xml:space="preserve">The project is being funded by </w:t>
      </w:r>
      <w:r w:rsidR="00C26194">
        <w:rPr>
          <w:rFonts w:ascii="Arial" w:eastAsia="Arial" w:hAnsi="Arial" w:cs="Arial"/>
          <w:szCs w:val="24"/>
        </w:rPr>
        <w:t xml:space="preserve">the </w:t>
      </w:r>
      <w:r w:rsidR="0008692B">
        <w:rPr>
          <w:rFonts w:ascii="Arial" w:eastAsia="Arial" w:hAnsi="Arial" w:cs="Arial"/>
          <w:szCs w:val="24"/>
        </w:rPr>
        <w:t>Department</w:t>
      </w:r>
      <w:r w:rsidR="00C26194">
        <w:rPr>
          <w:rFonts w:ascii="Arial" w:eastAsia="Arial" w:hAnsi="Arial" w:cs="Arial"/>
          <w:szCs w:val="24"/>
        </w:rPr>
        <w:t xml:space="preserve"> of Health and </w:t>
      </w:r>
      <w:r w:rsidR="0008692B">
        <w:rPr>
          <w:rFonts w:ascii="Arial" w:eastAsia="Arial" w:hAnsi="Arial" w:cs="Arial"/>
          <w:szCs w:val="24"/>
        </w:rPr>
        <w:t>Social</w:t>
      </w:r>
      <w:r w:rsidR="00C26194">
        <w:rPr>
          <w:rFonts w:ascii="Arial" w:eastAsia="Arial" w:hAnsi="Arial" w:cs="Arial"/>
          <w:szCs w:val="24"/>
        </w:rPr>
        <w:t xml:space="preserve"> Care</w:t>
      </w:r>
      <w:r w:rsidR="006152EE">
        <w:rPr>
          <w:rFonts w:ascii="Arial" w:eastAsia="Arial" w:hAnsi="Arial" w:cs="Arial"/>
          <w:szCs w:val="24"/>
        </w:rPr>
        <w:t xml:space="preserve"> </w:t>
      </w:r>
      <w:hyperlink r:id="rId9" w:history="1">
        <w:r w:rsidR="006152EE" w:rsidRPr="000F3C55">
          <w:rPr>
            <w:rStyle w:val="Hyperlink"/>
            <w:rFonts w:ascii="Arial" w:eastAsia="Arial" w:hAnsi="Arial" w:cs="Arial"/>
            <w:szCs w:val="24"/>
          </w:rPr>
          <w:t>http://www.nationalhealthexecutive.com/Health-Care-News/Page-202/review-into-medical-gender-pay-gap-launched</w:t>
        </w:r>
      </w:hyperlink>
      <w:r w:rsidR="006152EE">
        <w:rPr>
          <w:rFonts w:ascii="Arial" w:eastAsia="Arial" w:hAnsi="Arial" w:cs="Arial"/>
          <w:szCs w:val="24"/>
        </w:rPr>
        <w:t xml:space="preserve"> </w:t>
      </w:r>
      <w:r w:rsidR="00C26194">
        <w:rPr>
          <w:rFonts w:ascii="Arial" w:eastAsia="Arial" w:hAnsi="Arial" w:cs="Arial"/>
          <w:szCs w:val="24"/>
        </w:rPr>
        <w:t xml:space="preserve">. </w:t>
      </w:r>
    </w:p>
    <w:p w14:paraId="63470760" w14:textId="77777777" w:rsidR="00C26194" w:rsidRDefault="00C26194" w:rsidP="00C955DE">
      <w:pPr>
        <w:rPr>
          <w:rFonts w:ascii="Arial" w:eastAsia="Arial" w:hAnsi="Arial" w:cs="Arial"/>
          <w:szCs w:val="24"/>
        </w:rPr>
      </w:pPr>
    </w:p>
    <w:p w14:paraId="1DBAF00B" w14:textId="669609F7" w:rsidR="00C955DE" w:rsidRDefault="00C955DE" w:rsidP="00C955DE">
      <w:pPr>
        <w:rPr>
          <w:rFonts w:ascii="Arial" w:eastAsia="Arial" w:hAnsi="Arial" w:cs="Arial"/>
          <w:szCs w:val="24"/>
        </w:rPr>
      </w:pPr>
      <w:r>
        <w:rPr>
          <w:rFonts w:ascii="Arial" w:eastAsia="Arial" w:hAnsi="Arial" w:cs="Arial"/>
          <w:szCs w:val="24"/>
        </w:rPr>
        <w:t xml:space="preserve">This study has been given a favourable ethical opinion by the </w:t>
      </w:r>
      <w:r w:rsidR="00C26194">
        <w:rPr>
          <w:rFonts w:ascii="Arial" w:eastAsia="Arial" w:hAnsi="Arial" w:cs="Arial"/>
          <w:szCs w:val="24"/>
        </w:rPr>
        <w:t xml:space="preserve">University of </w:t>
      </w:r>
      <w:r w:rsidR="0008692B">
        <w:rPr>
          <w:rFonts w:ascii="Arial" w:eastAsia="Arial" w:hAnsi="Arial" w:cs="Arial"/>
          <w:szCs w:val="24"/>
        </w:rPr>
        <w:t>Surrey</w:t>
      </w:r>
      <w:r w:rsidR="00C26194">
        <w:rPr>
          <w:rFonts w:ascii="Arial" w:eastAsia="Arial" w:hAnsi="Arial" w:cs="Arial"/>
          <w:szCs w:val="24"/>
        </w:rPr>
        <w:t xml:space="preserve"> </w:t>
      </w:r>
      <w:r>
        <w:rPr>
          <w:rFonts w:ascii="Arial" w:eastAsia="Arial" w:hAnsi="Arial" w:cs="Arial"/>
          <w:szCs w:val="24"/>
        </w:rPr>
        <w:t>Ethics Committee.</w:t>
      </w:r>
    </w:p>
    <w:p w14:paraId="5EC1B037" w14:textId="77777777" w:rsidR="00C5247F" w:rsidRDefault="00C5247F">
      <w:pPr>
        <w:rPr>
          <w:rFonts w:ascii="Arial" w:eastAsia="Arial" w:hAnsi="Arial" w:cs="Arial"/>
          <w:szCs w:val="24"/>
        </w:rPr>
      </w:pPr>
    </w:p>
    <w:p w14:paraId="5F0AE223" w14:textId="77777777" w:rsidR="006152EE" w:rsidRPr="00C36CCC" w:rsidRDefault="006152EE">
      <w:pPr>
        <w:rPr>
          <w:rFonts w:ascii="Arial" w:eastAsia="Arial" w:hAnsi="Arial" w:cs="Arial"/>
          <w:szCs w:val="24"/>
        </w:rPr>
      </w:pPr>
    </w:p>
    <w:p w14:paraId="2D25990A" w14:textId="77777777" w:rsidR="00655E1B" w:rsidRPr="00C36CCC" w:rsidRDefault="00655E1B" w:rsidP="00655E1B">
      <w:pPr>
        <w:rPr>
          <w:rFonts w:ascii="Arial" w:eastAsia="Arial" w:hAnsi="Arial" w:cs="Arial"/>
          <w:b/>
          <w:szCs w:val="24"/>
          <w:u w:val="single"/>
        </w:rPr>
      </w:pPr>
      <w:r w:rsidRPr="00C36CCC">
        <w:rPr>
          <w:rFonts w:ascii="Arial" w:eastAsia="Arial" w:hAnsi="Arial" w:cs="Arial"/>
          <w:b/>
          <w:szCs w:val="24"/>
          <w:u w:val="single"/>
        </w:rPr>
        <w:t>Who should I contact for further information?</w:t>
      </w:r>
    </w:p>
    <w:p w14:paraId="166CF06C" w14:textId="77777777" w:rsidR="00655E1B" w:rsidRPr="00C36CCC" w:rsidRDefault="00655E1B" w:rsidP="00655E1B">
      <w:pPr>
        <w:rPr>
          <w:rFonts w:ascii="Arial" w:eastAsia="Arial" w:hAnsi="Arial" w:cs="Arial"/>
          <w:szCs w:val="24"/>
        </w:rPr>
      </w:pPr>
    </w:p>
    <w:p w14:paraId="6C502644" w14:textId="77777777" w:rsidR="00655E1B" w:rsidRPr="00C36CCC" w:rsidRDefault="00655E1B" w:rsidP="00655E1B">
      <w:pPr>
        <w:rPr>
          <w:rFonts w:ascii="Arial" w:eastAsia="Arial" w:hAnsi="Arial" w:cs="Arial"/>
        </w:rPr>
      </w:pPr>
      <w:r w:rsidRPr="00C36CCC">
        <w:rPr>
          <w:rFonts w:ascii="Arial" w:eastAsia="Arial" w:hAnsi="Arial" w:cs="Arial"/>
          <w:szCs w:val="24"/>
        </w:rPr>
        <w:t xml:space="preserve">If you have any questions or require more information about this study, please contact me using the following contact details: </w:t>
      </w:r>
    </w:p>
    <w:p w14:paraId="59D8E009" w14:textId="77777777" w:rsidR="00655E1B" w:rsidRPr="00C36CCC" w:rsidRDefault="00655E1B" w:rsidP="00655E1B">
      <w:pPr>
        <w:rPr>
          <w:rFonts w:ascii="Arial" w:eastAsia="Arial" w:hAnsi="Arial" w:cs="Arial"/>
        </w:rPr>
      </w:pPr>
    </w:p>
    <w:p w14:paraId="2D6E4FDA" w14:textId="77777777" w:rsidR="000B306C" w:rsidRPr="000B306C" w:rsidRDefault="000B306C" w:rsidP="000B306C">
      <w:pPr>
        <w:rPr>
          <w:rFonts w:ascii="Arial" w:eastAsia="Arial" w:hAnsi="Arial" w:cs="Arial"/>
        </w:rPr>
      </w:pPr>
      <w:r w:rsidRPr="000B306C">
        <w:rPr>
          <w:rFonts w:ascii="Arial" w:eastAsia="Arial" w:hAnsi="Arial" w:cs="Arial"/>
        </w:rPr>
        <w:t>Prof. Carol Woodhams</w:t>
      </w:r>
    </w:p>
    <w:p w14:paraId="7BFA2560" w14:textId="77777777" w:rsidR="000B306C" w:rsidRPr="000B306C" w:rsidRDefault="000B306C" w:rsidP="000B306C">
      <w:pPr>
        <w:rPr>
          <w:rFonts w:ascii="Arial" w:eastAsia="Arial" w:hAnsi="Arial" w:cs="Arial"/>
        </w:rPr>
      </w:pPr>
      <w:r w:rsidRPr="000B306C">
        <w:rPr>
          <w:rFonts w:ascii="Arial" w:eastAsia="Arial" w:hAnsi="Arial" w:cs="Arial"/>
        </w:rPr>
        <w:t>Professor of Human Resource Management</w:t>
      </w:r>
    </w:p>
    <w:p w14:paraId="4678C325" w14:textId="77777777" w:rsidR="000B306C" w:rsidRPr="000B306C" w:rsidRDefault="000B306C" w:rsidP="000B306C">
      <w:pPr>
        <w:rPr>
          <w:rFonts w:ascii="Arial" w:eastAsia="Arial" w:hAnsi="Arial" w:cs="Arial"/>
        </w:rPr>
      </w:pPr>
      <w:r w:rsidRPr="000B306C">
        <w:rPr>
          <w:rFonts w:ascii="Arial" w:eastAsia="Arial" w:hAnsi="Arial" w:cs="Arial"/>
        </w:rPr>
        <w:t xml:space="preserve">People and Organisations Department </w:t>
      </w:r>
    </w:p>
    <w:p w14:paraId="21E3323E" w14:textId="77777777" w:rsidR="000B306C" w:rsidRPr="000B306C" w:rsidRDefault="000B306C" w:rsidP="000B306C">
      <w:pPr>
        <w:rPr>
          <w:rFonts w:ascii="Arial" w:eastAsia="Arial" w:hAnsi="Arial" w:cs="Arial"/>
        </w:rPr>
      </w:pPr>
      <w:r w:rsidRPr="000B306C">
        <w:rPr>
          <w:rFonts w:ascii="Arial" w:eastAsia="Arial" w:hAnsi="Arial" w:cs="Arial"/>
        </w:rPr>
        <w:t>Surrey Business School</w:t>
      </w:r>
    </w:p>
    <w:p w14:paraId="240B3929" w14:textId="77777777" w:rsidR="000B306C" w:rsidRPr="000B306C" w:rsidRDefault="000B306C" w:rsidP="000B306C">
      <w:pPr>
        <w:rPr>
          <w:rFonts w:ascii="Arial" w:eastAsia="Arial" w:hAnsi="Arial" w:cs="Arial"/>
        </w:rPr>
      </w:pPr>
      <w:r w:rsidRPr="000B306C">
        <w:rPr>
          <w:rFonts w:ascii="Arial" w:eastAsia="Arial" w:hAnsi="Arial" w:cs="Arial"/>
        </w:rPr>
        <w:t>University of Surrey</w:t>
      </w:r>
    </w:p>
    <w:p w14:paraId="5D9C9C0E" w14:textId="77777777" w:rsidR="000B306C" w:rsidRPr="000B306C" w:rsidRDefault="000B306C" w:rsidP="000B306C">
      <w:pPr>
        <w:rPr>
          <w:rFonts w:ascii="Arial" w:eastAsia="Arial" w:hAnsi="Arial" w:cs="Arial"/>
        </w:rPr>
      </w:pPr>
      <w:r w:rsidRPr="000B306C">
        <w:rPr>
          <w:rFonts w:ascii="Arial" w:eastAsia="Arial" w:hAnsi="Arial" w:cs="Arial"/>
        </w:rPr>
        <w:t>Guildford</w:t>
      </w:r>
    </w:p>
    <w:p w14:paraId="5C1BADD6" w14:textId="77777777" w:rsidR="000B306C" w:rsidRPr="000B306C" w:rsidRDefault="000B306C" w:rsidP="000B306C">
      <w:pPr>
        <w:rPr>
          <w:rFonts w:ascii="Arial" w:eastAsia="Arial" w:hAnsi="Arial" w:cs="Arial"/>
        </w:rPr>
      </w:pPr>
      <w:r w:rsidRPr="000B306C">
        <w:rPr>
          <w:rFonts w:ascii="Arial" w:eastAsia="Arial" w:hAnsi="Arial" w:cs="Arial"/>
        </w:rPr>
        <w:t>Surrey GU2 7XH, UK</w:t>
      </w:r>
    </w:p>
    <w:p w14:paraId="2CE8C209" w14:textId="77777777" w:rsidR="000B306C" w:rsidRPr="000B306C" w:rsidRDefault="000B306C" w:rsidP="000B306C">
      <w:pPr>
        <w:rPr>
          <w:rFonts w:ascii="Arial" w:eastAsia="Arial" w:hAnsi="Arial" w:cs="Arial"/>
        </w:rPr>
      </w:pPr>
      <w:r w:rsidRPr="000B306C">
        <w:rPr>
          <w:rFonts w:ascii="Arial" w:eastAsia="Arial" w:hAnsi="Arial" w:cs="Arial"/>
        </w:rPr>
        <w:t>01483 682006</w:t>
      </w:r>
    </w:p>
    <w:p w14:paraId="78689E32" w14:textId="77777777" w:rsidR="000B306C" w:rsidRPr="000B306C" w:rsidRDefault="000B306C" w:rsidP="000B306C">
      <w:pPr>
        <w:rPr>
          <w:rFonts w:ascii="Arial" w:eastAsia="Arial" w:hAnsi="Arial" w:cs="Arial"/>
        </w:rPr>
      </w:pPr>
    </w:p>
    <w:p w14:paraId="3ADF135C" w14:textId="6089D694" w:rsidR="000B306C" w:rsidRPr="00C36CCC" w:rsidRDefault="000B306C" w:rsidP="000B306C">
      <w:pPr>
        <w:rPr>
          <w:rFonts w:ascii="Arial" w:eastAsia="Arial" w:hAnsi="Arial" w:cs="Arial"/>
          <w:lang w:val="fr-FR"/>
        </w:rPr>
      </w:pPr>
      <w:r w:rsidRPr="000B306C">
        <w:rPr>
          <w:rFonts w:ascii="Arial" w:eastAsia="Arial" w:hAnsi="Arial" w:cs="Arial"/>
        </w:rPr>
        <w:t>Email: C.Woodhams@surrey.ac.uk</w:t>
      </w:r>
    </w:p>
    <w:p w14:paraId="0682D104" w14:textId="77777777" w:rsidR="00655E1B" w:rsidRPr="00C36CCC" w:rsidRDefault="00655E1B">
      <w:pPr>
        <w:rPr>
          <w:rFonts w:ascii="Arial" w:eastAsia="Arial" w:hAnsi="Arial" w:cs="Arial"/>
          <w:b/>
          <w:szCs w:val="24"/>
          <w:u w:val="single"/>
        </w:rPr>
      </w:pPr>
    </w:p>
    <w:p w14:paraId="181D410A" w14:textId="5326C266" w:rsidR="001557B9" w:rsidRPr="00C36CCC" w:rsidRDefault="008A50EB">
      <w:pPr>
        <w:rPr>
          <w:rFonts w:ascii="Arial" w:eastAsia="Arial" w:hAnsi="Arial" w:cs="Arial"/>
          <w:b/>
          <w:szCs w:val="24"/>
          <w:u w:val="single"/>
        </w:rPr>
      </w:pPr>
      <w:r w:rsidRPr="00C36CCC">
        <w:rPr>
          <w:rFonts w:ascii="Arial" w:eastAsia="Arial" w:hAnsi="Arial" w:cs="Arial"/>
          <w:b/>
          <w:szCs w:val="24"/>
          <w:u w:val="single"/>
        </w:rPr>
        <w:t>Who is Handling My Data?</w:t>
      </w:r>
    </w:p>
    <w:p w14:paraId="3554D3DB" w14:textId="03AE6765" w:rsidR="001557B9" w:rsidRPr="00C36CCC" w:rsidRDefault="001557B9">
      <w:pPr>
        <w:overflowPunct/>
        <w:textAlignment w:val="auto"/>
        <w:rPr>
          <w:rFonts w:ascii="Arial" w:eastAsia="Arial" w:hAnsi="Arial" w:cs="Arial"/>
          <w:szCs w:val="24"/>
        </w:rPr>
      </w:pPr>
    </w:p>
    <w:p w14:paraId="15583B83" w14:textId="6AE542D3" w:rsidR="00301AA3" w:rsidRPr="00C36CCC" w:rsidRDefault="00301AA3" w:rsidP="00301AA3">
      <w:pPr>
        <w:rPr>
          <w:rFonts w:ascii="Arial" w:eastAsia="Arial" w:hAnsi="Arial" w:cs="Arial"/>
          <w:szCs w:val="24"/>
        </w:rPr>
      </w:pPr>
      <w:r w:rsidRPr="00C36CCC">
        <w:rPr>
          <w:rFonts w:ascii="Arial" w:eastAsia="Arial" w:hAnsi="Arial" w:cs="Arial"/>
          <w:szCs w:val="24"/>
        </w:rPr>
        <w:t xml:space="preserve">The University of Surrey, as the sponsor, will act as the ‘Data Controller’ for this study. </w:t>
      </w:r>
      <w:r w:rsidR="001F5183" w:rsidRPr="00C36CCC">
        <w:rPr>
          <w:rFonts w:ascii="Arial" w:eastAsia="Arial" w:hAnsi="Arial" w:cs="Arial"/>
          <w:szCs w:val="24"/>
        </w:rPr>
        <w:t xml:space="preserve">We </w:t>
      </w:r>
      <w:r w:rsidRPr="00C36CCC">
        <w:rPr>
          <w:rFonts w:ascii="Arial" w:eastAsia="Arial" w:hAnsi="Arial" w:cs="Arial"/>
          <w:szCs w:val="24"/>
        </w:rPr>
        <w:t>will process your personal data on behalf of the controller and are responsible for looking after your information and using it properly.</w:t>
      </w:r>
      <w:r w:rsidR="00BB776C" w:rsidRPr="00C36CCC">
        <w:rPr>
          <w:rFonts w:ascii="Arial" w:eastAsia="Arial" w:hAnsi="Arial" w:cs="Arial"/>
          <w:szCs w:val="24"/>
        </w:rPr>
        <w:t xml:space="preserve"> </w:t>
      </w:r>
      <w:r w:rsidR="00414765" w:rsidRPr="00414765">
        <w:rPr>
          <w:rFonts w:ascii="Arial" w:eastAsia="Arial" w:hAnsi="Arial" w:cs="Arial"/>
          <w:szCs w:val="24"/>
        </w:rPr>
        <w:t>This information will include gender, family circumstances, age, specialism and career stage, which is regarded as ‘personal data’ and ethnicity, which is regarded as a ‘special category personal data’.</w:t>
      </w:r>
      <w:r w:rsidR="0052676E">
        <w:rPr>
          <w:rFonts w:ascii="Arial" w:eastAsia="Arial" w:hAnsi="Arial" w:cs="Arial"/>
          <w:szCs w:val="24"/>
        </w:rPr>
        <w:t xml:space="preserve"> </w:t>
      </w:r>
      <w:r w:rsidR="00BB776C" w:rsidRPr="00C36CCC">
        <w:rPr>
          <w:rFonts w:ascii="Arial" w:eastAsia="Arial" w:hAnsi="Arial" w:cs="Arial"/>
          <w:szCs w:val="24"/>
        </w:rPr>
        <w:t>We will use this information as explained in the ‘What is the purpose of the study’ section above.</w:t>
      </w:r>
    </w:p>
    <w:p w14:paraId="69518C3C" w14:textId="77777777" w:rsidR="00C5247F" w:rsidRPr="00C36CCC" w:rsidRDefault="00C5247F" w:rsidP="00C96548">
      <w:pPr>
        <w:rPr>
          <w:rFonts w:ascii="Arial" w:eastAsia="Arial" w:hAnsi="Arial" w:cs="Arial"/>
          <w:b/>
          <w:szCs w:val="24"/>
        </w:rPr>
      </w:pPr>
    </w:p>
    <w:p w14:paraId="45EDD0EF" w14:textId="06E58731" w:rsidR="008A50EB" w:rsidRPr="00472888" w:rsidRDefault="008A50EB" w:rsidP="00C96548">
      <w:pPr>
        <w:rPr>
          <w:rFonts w:ascii="Arial" w:eastAsia="Arial" w:hAnsi="Arial" w:cs="Arial"/>
          <w:b/>
          <w:szCs w:val="24"/>
        </w:rPr>
      </w:pPr>
      <w:r w:rsidRPr="00472888">
        <w:rPr>
          <w:rFonts w:ascii="Arial" w:eastAsia="Arial" w:hAnsi="Arial" w:cs="Arial"/>
          <w:b/>
          <w:szCs w:val="24"/>
        </w:rPr>
        <w:lastRenderedPageBreak/>
        <w:t>What will happen to my data?</w:t>
      </w:r>
    </w:p>
    <w:p w14:paraId="4F752F6C" w14:textId="77777777" w:rsidR="008A50EB" w:rsidRPr="00472888" w:rsidRDefault="008A50EB" w:rsidP="00C96548">
      <w:pPr>
        <w:rPr>
          <w:rFonts w:ascii="Arial" w:eastAsia="Arial" w:hAnsi="Arial" w:cs="Arial"/>
          <w:szCs w:val="24"/>
        </w:rPr>
      </w:pPr>
    </w:p>
    <w:p w14:paraId="7A350668" w14:textId="220A8B71" w:rsidR="006F5073" w:rsidRPr="00472888" w:rsidRDefault="006F5073" w:rsidP="00C96548">
      <w:pPr>
        <w:rPr>
          <w:rFonts w:ascii="Arial" w:eastAsia="Arial" w:hAnsi="Arial" w:cs="Arial"/>
          <w:szCs w:val="24"/>
        </w:rPr>
      </w:pPr>
      <w:r w:rsidRPr="00472888">
        <w:rPr>
          <w:rFonts w:ascii="Arial" w:eastAsia="Arial" w:hAnsi="Arial" w:cs="Arial"/>
          <w:szCs w:val="24"/>
        </w:rPr>
        <w:t>As a publicly-funded organisation, we have to ensure when we use identifiable personal information from people who have agreed to take part in research</w:t>
      </w:r>
      <w:r w:rsidR="000C57BB" w:rsidRPr="00472888">
        <w:rPr>
          <w:rFonts w:ascii="Arial" w:eastAsia="Arial" w:hAnsi="Arial" w:cs="Arial"/>
          <w:szCs w:val="24"/>
        </w:rPr>
        <w:t>, this data is processed fair</w:t>
      </w:r>
      <w:r w:rsidR="00BB1E5A" w:rsidRPr="00472888">
        <w:rPr>
          <w:rFonts w:ascii="Arial" w:eastAsia="Arial" w:hAnsi="Arial" w:cs="Arial"/>
          <w:szCs w:val="24"/>
        </w:rPr>
        <w:t>ly</w:t>
      </w:r>
      <w:r w:rsidR="000C57BB" w:rsidRPr="00472888">
        <w:rPr>
          <w:rFonts w:ascii="Arial" w:eastAsia="Arial" w:hAnsi="Arial" w:cs="Arial"/>
          <w:szCs w:val="24"/>
        </w:rPr>
        <w:t xml:space="preserve"> and lawfully and is done so on the basis of </w:t>
      </w:r>
      <w:r w:rsidR="000C57BB" w:rsidRPr="00472888">
        <w:rPr>
          <w:rFonts w:ascii="Arial" w:eastAsia="Arial" w:hAnsi="Arial" w:cs="Arial"/>
          <w:b/>
          <w:szCs w:val="24"/>
        </w:rPr>
        <w:t>public interest</w:t>
      </w:r>
      <w:r w:rsidRPr="00472888">
        <w:rPr>
          <w:rFonts w:ascii="Arial" w:eastAsia="Arial" w:hAnsi="Arial" w:cs="Arial"/>
          <w:szCs w:val="24"/>
        </w:rPr>
        <w:t xml:space="preserve"> This means that when you agree to take part in </w:t>
      </w:r>
      <w:r w:rsidR="00A7634A" w:rsidRPr="00472888">
        <w:rPr>
          <w:rFonts w:ascii="Arial" w:eastAsia="Arial" w:hAnsi="Arial" w:cs="Arial"/>
          <w:szCs w:val="24"/>
        </w:rPr>
        <w:t>this</w:t>
      </w:r>
      <w:r w:rsidRPr="00472888">
        <w:rPr>
          <w:rFonts w:ascii="Arial" w:eastAsia="Arial" w:hAnsi="Arial" w:cs="Arial"/>
          <w:szCs w:val="24"/>
        </w:rPr>
        <w:t xml:space="preserve"> research study, we will use your data in the ways needed to conduct and analyse the research study.</w:t>
      </w:r>
    </w:p>
    <w:p w14:paraId="23CBF9B1" w14:textId="77777777" w:rsidR="006F5073" w:rsidRPr="00472888" w:rsidRDefault="006F5073" w:rsidP="00C96548">
      <w:pPr>
        <w:rPr>
          <w:rFonts w:ascii="Arial" w:eastAsia="Arial" w:hAnsi="Arial" w:cs="Arial"/>
          <w:szCs w:val="24"/>
        </w:rPr>
      </w:pPr>
    </w:p>
    <w:p w14:paraId="3C9D8A91" w14:textId="517F1BCA" w:rsidR="00C96548" w:rsidRPr="00472888" w:rsidRDefault="00C96548" w:rsidP="00C96548">
      <w:pPr>
        <w:rPr>
          <w:rFonts w:ascii="Arial" w:eastAsia="Arial" w:hAnsi="Arial" w:cs="Arial"/>
          <w:szCs w:val="24"/>
        </w:rPr>
      </w:pPr>
      <w:r w:rsidRPr="00472888">
        <w:rPr>
          <w:rFonts w:ascii="Arial" w:eastAsia="Arial" w:hAnsi="Arial" w:cs="Arial"/>
          <w:szCs w:val="24"/>
        </w:rPr>
        <w:t xml:space="preserve">All project data related to the administration of the project will be held for at least 6 years and all research data for at least 10 years in accordance with University policy.  Your personal data will be held and processed in the strictest confidence, and in accordance with current data protection regulations. </w:t>
      </w:r>
    </w:p>
    <w:p w14:paraId="736A030F" w14:textId="63011C0A" w:rsidR="00655E1B" w:rsidRPr="00472888" w:rsidRDefault="00655E1B" w:rsidP="00655E1B">
      <w:pPr>
        <w:overflowPunct/>
        <w:textAlignment w:val="auto"/>
        <w:rPr>
          <w:rFonts w:ascii="Arial" w:eastAsia="Arial" w:hAnsi="Arial" w:cs="Arial"/>
          <w:szCs w:val="24"/>
        </w:rPr>
      </w:pPr>
    </w:p>
    <w:p w14:paraId="45045095" w14:textId="63152525" w:rsidR="00655E1B" w:rsidRPr="00472888" w:rsidRDefault="00655E1B" w:rsidP="00655E1B">
      <w:pPr>
        <w:overflowPunct/>
        <w:textAlignment w:val="auto"/>
        <w:rPr>
          <w:rFonts w:ascii="Arial" w:eastAsia="Arial" w:hAnsi="Arial" w:cs="Arial"/>
          <w:szCs w:val="24"/>
        </w:rPr>
      </w:pPr>
      <w:r w:rsidRPr="00472888">
        <w:rPr>
          <w:rFonts w:ascii="Arial" w:eastAsia="Arial" w:hAnsi="Arial" w:cs="Arial"/>
          <w:szCs w:val="24"/>
        </w:rPr>
        <w:t xml:space="preserve">Your rights to access, change or move your information are limited, as we need to manage your information in specific ways in order for the research to be reliable and accurate. If you </w:t>
      </w:r>
      <w:r w:rsidR="00A15AE6" w:rsidRPr="00472888">
        <w:rPr>
          <w:rFonts w:ascii="Arial" w:eastAsia="Arial" w:hAnsi="Arial" w:cs="Arial"/>
          <w:szCs w:val="24"/>
        </w:rPr>
        <w:t xml:space="preserve">decide to </w:t>
      </w:r>
      <w:r w:rsidRPr="00472888">
        <w:rPr>
          <w:rFonts w:ascii="Arial" w:eastAsia="Arial" w:hAnsi="Arial" w:cs="Arial"/>
          <w:szCs w:val="24"/>
        </w:rPr>
        <w:t xml:space="preserve">withdraw </w:t>
      </w:r>
      <w:r w:rsidR="00A15AE6" w:rsidRPr="00472888">
        <w:rPr>
          <w:rFonts w:ascii="Arial" w:eastAsia="Arial" w:hAnsi="Arial" w:cs="Arial"/>
          <w:szCs w:val="24"/>
        </w:rPr>
        <w:t xml:space="preserve">your data </w:t>
      </w:r>
      <w:r w:rsidR="0029662B" w:rsidRPr="00472888">
        <w:rPr>
          <w:rFonts w:ascii="Arial" w:eastAsia="Arial" w:hAnsi="Arial" w:cs="Arial"/>
          <w:szCs w:val="24"/>
        </w:rPr>
        <w:t xml:space="preserve">from </w:t>
      </w:r>
      <w:r w:rsidRPr="00472888">
        <w:rPr>
          <w:rFonts w:ascii="Arial" w:eastAsia="Arial" w:hAnsi="Arial" w:cs="Arial"/>
          <w:szCs w:val="24"/>
        </w:rPr>
        <w:t>the study</w:t>
      </w:r>
      <w:r w:rsidR="00A15AE6" w:rsidRPr="00472888">
        <w:rPr>
          <w:rFonts w:ascii="Arial" w:eastAsia="Arial" w:hAnsi="Arial" w:cs="Arial"/>
          <w:szCs w:val="24"/>
        </w:rPr>
        <w:t xml:space="preserve">, we </w:t>
      </w:r>
      <w:r w:rsidR="00A40F02">
        <w:rPr>
          <w:rFonts w:ascii="Arial" w:eastAsia="Arial" w:hAnsi="Arial" w:cs="Arial"/>
          <w:szCs w:val="24"/>
        </w:rPr>
        <w:t>have provided the means for you to do so</w:t>
      </w:r>
      <w:r w:rsidR="002A69EC">
        <w:rPr>
          <w:rFonts w:ascii="Arial" w:eastAsia="Arial" w:hAnsi="Arial" w:cs="Arial"/>
          <w:szCs w:val="24"/>
        </w:rPr>
        <w:t xml:space="preserve"> by citing the randomly generated unique number at the end of the survey and contacting the team on paygapsmedics@surrey.ac.uk</w:t>
      </w:r>
      <w:r w:rsidR="00A40F02">
        <w:rPr>
          <w:rFonts w:ascii="Arial" w:eastAsia="Arial" w:hAnsi="Arial" w:cs="Arial"/>
          <w:szCs w:val="24"/>
        </w:rPr>
        <w:t xml:space="preserve">. Instructions can </w:t>
      </w:r>
      <w:r w:rsidR="002A69EC">
        <w:rPr>
          <w:rFonts w:ascii="Arial" w:eastAsia="Arial" w:hAnsi="Arial" w:cs="Arial"/>
          <w:szCs w:val="24"/>
        </w:rPr>
        <w:t xml:space="preserve">also </w:t>
      </w:r>
      <w:r w:rsidR="00A40F02">
        <w:rPr>
          <w:rFonts w:ascii="Arial" w:eastAsia="Arial" w:hAnsi="Arial" w:cs="Arial"/>
          <w:szCs w:val="24"/>
        </w:rPr>
        <w:t>be found at the start and the end of the survey</w:t>
      </w:r>
      <w:r w:rsidR="002A69EC" w:rsidRPr="00472888">
        <w:rPr>
          <w:rFonts w:ascii="Arial" w:eastAsia="Arial" w:hAnsi="Arial" w:cs="Arial"/>
          <w:szCs w:val="24"/>
        </w:rPr>
        <w:t>.</w:t>
      </w:r>
      <w:r w:rsidRPr="00472888">
        <w:rPr>
          <w:rFonts w:ascii="Arial" w:eastAsia="Arial" w:hAnsi="Arial" w:cs="Arial"/>
          <w:szCs w:val="24"/>
        </w:rPr>
        <w:t xml:space="preserve"> To safeguard your rights, we will use the minimum personally-identifiable information possible</w:t>
      </w:r>
      <w:r w:rsidR="003942C5" w:rsidRPr="00472888">
        <w:rPr>
          <w:rFonts w:ascii="Arial" w:eastAsia="Arial" w:hAnsi="Arial" w:cs="Arial"/>
          <w:szCs w:val="24"/>
        </w:rPr>
        <w:t>.</w:t>
      </w:r>
    </w:p>
    <w:p w14:paraId="519440F7" w14:textId="77777777" w:rsidR="00655E1B" w:rsidRPr="00472888" w:rsidRDefault="00655E1B" w:rsidP="00655E1B">
      <w:pPr>
        <w:overflowPunct/>
        <w:textAlignment w:val="auto"/>
        <w:rPr>
          <w:rFonts w:ascii="Arial" w:eastAsia="Arial" w:hAnsi="Arial" w:cs="Arial"/>
          <w:szCs w:val="24"/>
        </w:rPr>
      </w:pPr>
    </w:p>
    <w:p w14:paraId="6399325C" w14:textId="33BA71C1" w:rsidR="00655E1B" w:rsidRDefault="00655E1B" w:rsidP="00655E1B">
      <w:pPr>
        <w:overflowPunct/>
        <w:textAlignment w:val="auto"/>
        <w:rPr>
          <w:rFonts w:ascii="Arial" w:eastAsia="Arial" w:hAnsi="Arial" w:cs="Arial"/>
          <w:szCs w:val="24"/>
        </w:rPr>
      </w:pPr>
      <w:r w:rsidRPr="00472888">
        <w:rPr>
          <w:rFonts w:ascii="Arial" w:eastAsia="Arial" w:hAnsi="Arial" w:cs="Arial"/>
          <w:szCs w:val="24"/>
        </w:rPr>
        <w:t>You can find out more about how we use your information [</w:t>
      </w:r>
      <w:r w:rsidR="00A15AE6" w:rsidRPr="00472888">
        <w:rPr>
          <w:rFonts w:ascii="Arial" w:eastAsia="Arial" w:hAnsi="Arial" w:cs="Arial"/>
          <w:szCs w:val="24"/>
        </w:rPr>
        <w:t xml:space="preserve">https://www.surrey.ac.uk/information-management/data-protection </w:t>
      </w:r>
      <w:r w:rsidRPr="00472888">
        <w:rPr>
          <w:rFonts w:ascii="Arial" w:eastAsia="Arial" w:hAnsi="Arial" w:cs="Arial"/>
          <w:szCs w:val="24"/>
        </w:rPr>
        <w:t xml:space="preserve">and/or by contacting </w:t>
      </w:r>
      <w:hyperlink r:id="rId10" w:history="1">
        <w:r w:rsidR="00A15AE6" w:rsidRPr="00472888">
          <w:rPr>
            <w:rStyle w:val="Hyperlink"/>
            <w:rFonts w:ascii="Arial" w:eastAsia="Arial" w:hAnsi="Arial" w:cs="Arial"/>
            <w:color w:val="auto"/>
            <w:szCs w:val="24"/>
          </w:rPr>
          <w:t>dataprotection@surrey.ac.uk</w:t>
        </w:r>
      </w:hyperlink>
      <w:r w:rsidRPr="00472888">
        <w:rPr>
          <w:rFonts w:ascii="Arial" w:eastAsia="Arial" w:hAnsi="Arial" w:cs="Arial"/>
          <w:szCs w:val="24"/>
        </w:rPr>
        <w:t>].</w:t>
      </w:r>
    </w:p>
    <w:p w14:paraId="624C7968" w14:textId="77777777" w:rsidR="00A9339E" w:rsidRPr="00A9339E" w:rsidRDefault="00A9339E" w:rsidP="00A9339E">
      <w:pPr>
        <w:rPr>
          <w:rFonts w:ascii="Arial" w:eastAsia="Arial" w:hAnsi="Arial" w:cs="Arial"/>
          <w:szCs w:val="24"/>
        </w:rPr>
      </w:pPr>
    </w:p>
    <w:p w14:paraId="2ADA801F" w14:textId="2BDED0B8" w:rsidR="00A9339E" w:rsidRPr="00A9339E" w:rsidRDefault="00A9339E" w:rsidP="00A9339E">
      <w:pPr>
        <w:rPr>
          <w:rFonts w:ascii="Arial" w:eastAsia="Arial" w:hAnsi="Arial" w:cs="Arial"/>
          <w:szCs w:val="24"/>
        </w:rPr>
      </w:pPr>
      <w:r w:rsidRPr="00A9339E">
        <w:rPr>
          <w:rFonts w:ascii="Arial" w:eastAsia="Arial" w:hAnsi="Arial" w:cs="Arial"/>
          <w:szCs w:val="24"/>
        </w:rPr>
        <w:t xml:space="preserve">This information </w:t>
      </w:r>
      <w:r w:rsidRPr="00EC1FBA">
        <w:rPr>
          <w:rFonts w:ascii="Arial" w:eastAsia="Arial" w:hAnsi="Arial" w:cs="Arial"/>
          <w:b/>
          <w:szCs w:val="24"/>
        </w:rPr>
        <w:t>will not identify you</w:t>
      </w:r>
      <w:r w:rsidRPr="00A9339E">
        <w:rPr>
          <w:rFonts w:ascii="Arial" w:eastAsia="Arial" w:hAnsi="Arial" w:cs="Arial"/>
          <w:szCs w:val="24"/>
        </w:rPr>
        <w:t xml:space="preserve"> and </w:t>
      </w:r>
      <w:r w:rsidRPr="00EC1FBA">
        <w:rPr>
          <w:rFonts w:ascii="Arial" w:eastAsia="Arial" w:hAnsi="Arial" w:cs="Arial"/>
          <w:b/>
          <w:szCs w:val="24"/>
        </w:rPr>
        <w:t>will not be combined</w:t>
      </w:r>
      <w:r w:rsidRPr="00A9339E">
        <w:rPr>
          <w:rFonts w:ascii="Arial" w:eastAsia="Arial" w:hAnsi="Arial" w:cs="Arial"/>
          <w:szCs w:val="24"/>
        </w:rPr>
        <w:t xml:space="preserve"> with other information in a way that could identify you. The information will only be used for the purpose of research, and cannot be used to </w:t>
      </w:r>
      <w:r w:rsidR="00371B02">
        <w:rPr>
          <w:rFonts w:ascii="Arial" w:eastAsia="Arial" w:hAnsi="Arial" w:cs="Arial"/>
          <w:szCs w:val="24"/>
        </w:rPr>
        <w:t xml:space="preserve">further </w:t>
      </w:r>
      <w:r w:rsidRPr="00A9339E">
        <w:rPr>
          <w:rFonts w:ascii="Arial" w:eastAsia="Arial" w:hAnsi="Arial" w:cs="Arial"/>
          <w:szCs w:val="24"/>
        </w:rPr>
        <w:t>contact you or to affect you.</w:t>
      </w:r>
      <w:r w:rsidR="004B0FE8">
        <w:rPr>
          <w:rFonts w:ascii="Arial" w:eastAsia="Arial" w:hAnsi="Arial" w:cs="Arial"/>
          <w:szCs w:val="24"/>
        </w:rPr>
        <w:t xml:space="preserve"> Findings will be presented to the Department of Health and </w:t>
      </w:r>
      <w:r w:rsidR="00A40F02">
        <w:rPr>
          <w:rFonts w:ascii="Arial" w:eastAsia="Arial" w:hAnsi="Arial" w:cs="Arial"/>
          <w:szCs w:val="24"/>
        </w:rPr>
        <w:t>Social</w:t>
      </w:r>
      <w:r w:rsidR="004B0FE8">
        <w:rPr>
          <w:rFonts w:ascii="Arial" w:eastAsia="Arial" w:hAnsi="Arial" w:cs="Arial"/>
          <w:szCs w:val="24"/>
        </w:rPr>
        <w:t xml:space="preserve"> Care (for England) and </w:t>
      </w:r>
      <w:r w:rsidR="00A40F02">
        <w:rPr>
          <w:rFonts w:ascii="Arial" w:eastAsia="Arial" w:hAnsi="Arial" w:cs="Arial"/>
          <w:szCs w:val="24"/>
        </w:rPr>
        <w:t>via</w:t>
      </w:r>
      <w:r w:rsidR="004B0FE8">
        <w:rPr>
          <w:rFonts w:ascii="Arial" w:eastAsia="Arial" w:hAnsi="Arial" w:cs="Arial"/>
          <w:szCs w:val="24"/>
        </w:rPr>
        <w:t xml:space="preserve"> other channels for devolved nations. Findings will be aggregated. No </w:t>
      </w:r>
      <w:r w:rsidR="00A40F02">
        <w:rPr>
          <w:rFonts w:ascii="Arial" w:eastAsia="Arial" w:hAnsi="Arial" w:cs="Arial"/>
          <w:szCs w:val="24"/>
        </w:rPr>
        <w:t>individuals</w:t>
      </w:r>
      <w:r w:rsidR="004B0FE8">
        <w:rPr>
          <w:rFonts w:ascii="Arial" w:eastAsia="Arial" w:hAnsi="Arial" w:cs="Arial"/>
          <w:szCs w:val="24"/>
        </w:rPr>
        <w:t xml:space="preserve"> will be identifiable within the presentation of findings.</w:t>
      </w:r>
      <w:r w:rsidRPr="00A9339E">
        <w:rPr>
          <w:rFonts w:ascii="Arial" w:eastAsia="Arial" w:hAnsi="Arial" w:cs="Arial"/>
          <w:szCs w:val="24"/>
        </w:rPr>
        <w:t xml:space="preserve"> It will not be used to make decisions about future services available to you, such as insurance.</w:t>
      </w:r>
    </w:p>
    <w:p w14:paraId="53CD1056" w14:textId="77777777" w:rsidR="00C5247F" w:rsidRDefault="00C5247F">
      <w:pPr>
        <w:rPr>
          <w:rFonts w:ascii="Arial" w:eastAsia="Arial" w:hAnsi="Arial" w:cs="Arial"/>
          <w:szCs w:val="24"/>
        </w:rPr>
      </w:pPr>
    </w:p>
    <w:p w14:paraId="4442094C" w14:textId="1B8986AD" w:rsidR="00106532" w:rsidRDefault="00106532">
      <w:pPr>
        <w:rPr>
          <w:rFonts w:ascii="Arial" w:eastAsia="Arial" w:hAnsi="Arial" w:cs="Arial"/>
          <w:b/>
          <w:szCs w:val="24"/>
        </w:rPr>
      </w:pPr>
      <w:r w:rsidRPr="00106532">
        <w:rPr>
          <w:rFonts w:ascii="Arial" w:eastAsia="Arial" w:hAnsi="Arial" w:cs="Arial"/>
          <w:b/>
          <w:szCs w:val="24"/>
        </w:rPr>
        <w:t>What if I want to complain about the way data is handled?</w:t>
      </w:r>
    </w:p>
    <w:p w14:paraId="1EEB04F9" w14:textId="77777777" w:rsidR="006F5073" w:rsidRDefault="006F5073">
      <w:pPr>
        <w:rPr>
          <w:rFonts w:ascii="Arial" w:eastAsia="Arial" w:hAnsi="Arial" w:cs="Arial"/>
          <w:b/>
          <w:szCs w:val="24"/>
        </w:rPr>
      </w:pPr>
    </w:p>
    <w:p w14:paraId="44463AC4" w14:textId="639F19D7" w:rsidR="006F5073" w:rsidRPr="006F5073" w:rsidRDefault="006F5073" w:rsidP="006F5073">
      <w:pPr>
        <w:rPr>
          <w:rFonts w:ascii="Arial" w:eastAsia="Arial" w:hAnsi="Arial" w:cs="Arial"/>
          <w:szCs w:val="24"/>
        </w:rPr>
      </w:pPr>
      <w:r w:rsidRPr="006F5073">
        <w:rPr>
          <w:rFonts w:ascii="Arial" w:eastAsia="Arial" w:hAnsi="Arial" w:cs="Arial"/>
          <w:szCs w:val="24"/>
        </w:rPr>
        <w:t>If you wish to raise a complaint on how we have handled your personal data, you can contact our Data Protection Officer</w:t>
      </w:r>
      <w:r>
        <w:rPr>
          <w:rFonts w:ascii="Arial" w:eastAsia="Arial" w:hAnsi="Arial" w:cs="Arial"/>
          <w:szCs w:val="24"/>
        </w:rPr>
        <w:t xml:space="preserve"> Mr James Newby</w:t>
      </w:r>
      <w:r w:rsidRPr="006F5073">
        <w:rPr>
          <w:rFonts w:ascii="Arial" w:eastAsia="Arial" w:hAnsi="Arial" w:cs="Arial"/>
          <w:szCs w:val="24"/>
        </w:rPr>
        <w:t xml:space="preserve"> who will investigate the matter. If you are not satisfied with our response or believe we are processing your personal data in a way that is not lawful you can complain to the Information Commissioner’s Office (ICO)</w:t>
      </w:r>
      <w:r>
        <w:rPr>
          <w:rFonts w:ascii="Arial" w:eastAsia="Arial" w:hAnsi="Arial" w:cs="Arial"/>
          <w:szCs w:val="24"/>
        </w:rPr>
        <w:t xml:space="preserve"> (</w:t>
      </w:r>
      <w:hyperlink r:id="rId11" w:history="1">
        <w:r w:rsidRPr="00B00E71">
          <w:rPr>
            <w:rStyle w:val="Hyperlink"/>
            <w:rFonts w:ascii="Arial" w:eastAsia="Arial" w:hAnsi="Arial" w:cs="Arial"/>
            <w:szCs w:val="24"/>
          </w:rPr>
          <w:t>https://ico.org.uk/</w:t>
        </w:r>
      </w:hyperlink>
      <w:r>
        <w:rPr>
          <w:rFonts w:ascii="Arial" w:eastAsia="Arial" w:hAnsi="Arial" w:cs="Arial"/>
          <w:szCs w:val="24"/>
        </w:rPr>
        <w:t>)</w:t>
      </w:r>
      <w:r w:rsidRPr="006F5073">
        <w:rPr>
          <w:rFonts w:ascii="Arial" w:eastAsia="Arial" w:hAnsi="Arial" w:cs="Arial"/>
          <w:szCs w:val="24"/>
        </w:rPr>
        <w:t xml:space="preserve">. </w:t>
      </w:r>
    </w:p>
    <w:p w14:paraId="55494007" w14:textId="77777777" w:rsidR="006F5073" w:rsidRPr="006F5073" w:rsidRDefault="006F5073" w:rsidP="006F5073">
      <w:pPr>
        <w:rPr>
          <w:rFonts w:ascii="Arial" w:eastAsia="Arial" w:hAnsi="Arial" w:cs="Arial"/>
          <w:szCs w:val="24"/>
        </w:rPr>
      </w:pPr>
    </w:p>
    <w:p w14:paraId="392A833F" w14:textId="12FC8D1A" w:rsidR="006F5073" w:rsidRPr="006F5073" w:rsidRDefault="006F5073" w:rsidP="006F5073">
      <w:pPr>
        <w:rPr>
          <w:rFonts w:ascii="Arial" w:eastAsia="Arial" w:hAnsi="Arial" w:cs="Arial"/>
          <w:szCs w:val="24"/>
        </w:rPr>
      </w:pPr>
      <w:r w:rsidRPr="006F5073">
        <w:rPr>
          <w:rFonts w:ascii="Arial" w:eastAsia="Arial" w:hAnsi="Arial" w:cs="Arial"/>
          <w:szCs w:val="24"/>
        </w:rPr>
        <w:t xml:space="preserve">For contact details of the University of Surrey’s Data Protection Officer please visit: </w:t>
      </w:r>
      <w:hyperlink r:id="rId12" w:history="1">
        <w:r w:rsidR="00074381" w:rsidRPr="003F54FA">
          <w:rPr>
            <w:rStyle w:val="Hyperlink"/>
            <w:rFonts w:ascii="Arial" w:eastAsia="Arial" w:hAnsi="Arial" w:cs="Arial"/>
            <w:szCs w:val="24"/>
          </w:rPr>
          <w:t>https://www.surrey.ac.uk/information-management/data-protection</w:t>
        </w:r>
      </w:hyperlink>
      <w:r w:rsidR="00074381">
        <w:rPr>
          <w:rFonts w:ascii="Arial" w:eastAsia="Arial" w:hAnsi="Arial" w:cs="Arial"/>
          <w:szCs w:val="24"/>
        </w:rPr>
        <w:t xml:space="preserve"> </w:t>
      </w:r>
    </w:p>
    <w:p w14:paraId="2EF9E9F8" w14:textId="77777777" w:rsidR="006F5073" w:rsidRDefault="006F5073">
      <w:pPr>
        <w:rPr>
          <w:rFonts w:ascii="Arial" w:eastAsia="Arial" w:hAnsi="Arial" w:cs="Arial"/>
          <w:b/>
          <w:szCs w:val="24"/>
        </w:rPr>
      </w:pPr>
    </w:p>
    <w:p w14:paraId="4BDB760D" w14:textId="77777777" w:rsidR="003F6769" w:rsidRPr="003F6769" w:rsidRDefault="003F6769" w:rsidP="003F6769">
      <w:pPr>
        <w:overflowPunct/>
        <w:autoSpaceDE/>
        <w:autoSpaceDN/>
        <w:adjustRightInd/>
        <w:textAlignment w:val="auto"/>
        <w:rPr>
          <w:rFonts w:ascii="Arial" w:hAnsi="Arial" w:cs="Arial"/>
          <w:b/>
          <w:szCs w:val="24"/>
        </w:rPr>
      </w:pPr>
      <w:r w:rsidRPr="003F6769">
        <w:rPr>
          <w:rFonts w:ascii="Arial" w:hAnsi="Arial" w:cs="Arial"/>
          <w:b/>
          <w:szCs w:val="24"/>
        </w:rPr>
        <w:t>Limits to confidentiality</w:t>
      </w:r>
    </w:p>
    <w:p w14:paraId="60DE452A" w14:textId="77777777" w:rsidR="00EA537F" w:rsidRDefault="00EA537F" w:rsidP="00EA537F">
      <w:pPr>
        <w:overflowPunct/>
        <w:autoSpaceDE/>
        <w:autoSpaceDN/>
        <w:adjustRightInd/>
        <w:textAlignment w:val="auto"/>
        <w:rPr>
          <w:rFonts w:ascii="Arial" w:hAnsi="Arial" w:cs="Arial"/>
          <w:szCs w:val="24"/>
        </w:rPr>
      </w:pPr>
    </w:p>
    <w:p w14:paraId="24DA755D" w14:textId="222BD1F8" w:rsidR="00EA537F" w:rsidRDefault="00EA537F" w:rsidP="00EA537F">
      <w:pPr>
        <w:overflowPunct/>
        <w:autoSpaceDE/>
        <w:autoSpaceDN/>
        <w:adjustRightInd/>
        <w:textAlignment w:val="auto"/>
        <w:rPr>
          <w:rFonts w:ascii="Arial" w:hAnsi="Arial" w:cs="Arial"/>
          <w:szCs w:val="24"/>
        </w:rPr>
      </w:pPr>
      <w:r w:rsidRPr="00EA537F">
        <w:rPr>
          <w:rFonts w:ascii="Arial" w:hAnsi="Arial" w:cs="Arial"/>
          <w:szCs w:val="24"/>
        </w:rPr>
        <w:t>Confidentiality will be respected unless there are compelling and legitimate reasons for this to be breached</w:t>
      </w:r>
      <w:r w:rsidR="004B0FE8">
        <w:rPr>
          <w:rFonts w:ascii="Arial" w:hAnsi="Arial" w:cs="Arial"/>
          <w:szCs w:val="24"/>
        </w:rPr>
        <w:t xml:space="preserve"> for example if we receive information that someone is at risk of harm</w:t>
      </w:r>
      <w:r w:rsidRPr="00EA537F">
        <w:rPr>
          <w:rFonts w:ascii="Arial" w:hAnsi="Arial" w:cs="Arial"/>
          <w:szCs w:val="24"/>
        </w:rPr>
        <w:t xml:space="preserve">.  If </w:t>
      </w:r>
      <w:r w:rsidRPr="00EA537F">
        <w:rPr>
          <w:rFonts w:ascii="Arial" w:hAnsi="Arial" w:cs="Arial"/>
          <w:szCs w:val="24"/>
        </w:rPr>
        <w:lastRenderedPageBreak/>
        <w:t xml:space="preserve">this was the case we would </w:t>
      </w:r>
      <w:r>
        <w:rPr>
          <w:rFonts w:ascii="Arial" w:hAnsi="Arial" w:cs="Arial"/>
          <w:szCs w:val="24"/>
        </w:rPr>
        <w:t xml:space="preserve">normally </w:t>
      </w:r>
      <w:r w:rsidRPr="00EA537F">
        <w:rPr>
          <w:rFonts w:ascii="Arial" w:hAnsi="Arial" w:cs="Arial"/>
          <w:szCs w:val="24"/>
        </w:rPr>
        <w:t xml:space="preserve">inform you </w:t>
      </w:r>
      <w:r>
        <w:rPr>
          <w:rFonts w:ascii="Arial" w:hAnsi="Arial" w:cs="Arial"/>
          <w:szCs w:val="24"/>
        </w:rPr>
        <w:t xml:space="preserve">first </w:t>
      </w:r>
      <w:r w:rsidRPr="00EA537F">
        <w:rPr>
          <w:rFonts w:ascii="Arial" w:hAnsi="Arial" w:cs="Arial"/>
          <w:szCs w:val="24"/>
        </w:rPr>
        <w:t>of any decisions that might limit confidentiality.</w:t>
      </w:r>
    </w:p>
    <w:p w14:paraId="52005D7A" w14:textId="77777777" w:rsidR="005563D1" w:rsidRDefault="005563D1" w:rsidP="00EA537F">
      <w:pPr>
        <w:overflowPunct/>
        <w:autoSpaceDE/>
        <w:autoSpaceDN/>
        <w:adjustRightInd/>
        <w:textAlignment w:val="auto"/>
        <w:rPr>
          <w:rFonts w:ascii="Arial" w:hAnsi="Arial" w:cs="Arial"/>
          <w:szCs w:val="24"/>
        </w:rPr>
      </w:pPr>
    </w:p>
    <w:p w14:paraId="59372AFB"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What if something goes wrong?</w:t>
      </w:r>
    </w:p>
    <w:p w14:paraId="3478C071" w14:textId="77777777" w:rsidR="005563D1" w:rsidRPr="005563D1" w:rsidRDefault="005563D1" w:rsidP="005563D1">
      <w:pPr>
        <w:overflowPunct/>
        <w:autoSpaceDE/>
        <w:autoSpaceDN/>
        <w:adjustRightInd/>
        <w:textAlignment w:val="auto"/>
        <w:rPr>
          <w:rFonts w:ascii="Arial" w:hAnsi="Arial" w:cs="Arial"/>
          <w:szCs w:val="24"/>
        </w:rPr>
      </w:pPr>
    </w:p>
    <w:p w14:paraId="177B800D"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If you wish to make a complaint about the conduct of the study you can contact the Senior Policy Manager at the Department of Health and Social Care using the details below for further advice and information:</w:t>
      </w:r>
    </w:p>
    <w:p w14:paraId="77EC33C2"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Katie Kennington</w:t>
      </w:r>
    </w:p>
    <w:p w14:paraId="3B8A8CCB"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Senior Policy Manager</w:t>
      </w:r>
    </w:p>
    <w:p w14:paraId="4D481034"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Workforce Division, Acute Care and Workforce Directorate</w:t>
      </w:r>
    </w:p>
    <w:p w14:paraId="60A2672A"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Department of Health &amp; Social Care, Quarry House, Leeds LS2 7UE</w:t>
      </w:r>
    </w:p>
    <w:p w14:paraId="515CB303"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 xml:space="preserve">katie.kennington@dh.gsi.gov.uk  </w:t>
      </w:r>
    </w:p>
    <w:p w14:paraId="6C4C647C" w14:textId="77777777" w:rsidR="005563D1" w:rsidRPr="005563D1" w:rsidRDefault="005563D1" w:rsidP="005563D1">
      <w:pPr>
        <w:overflowPunct/>
        <w:autoSpaceDE/>
        <w:autoSpaceDN/>
        <w:adjustRightInd/>
        <w:textAlignment w:val="auto"/>
        <w:rPr>
          <w:rFonts w:ascii="Arial" w:hAnsi="Arial" w:cs="Arial"/>
          <w:szCs w:val="24"/>
        </w:rPr>
      </w:pPr>
    </w:p>
    <w:p w14:paraId="49B7E68D" w14:textId="77777777" w:rsidR="005563D1" w:rsidRP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0113 254 5392</w:t>
      </w:r>
    </w:p>
    <w:p w14:paraId="2F1492A7" w14:textId="77777777" w:rsidR="005563D1" w:rsidRPr="005563D1" w:rsidRDefault="005563D1" w:rsidP="005563D1">
      <w:pPr>
        <w:overflowPunct/>
        <w:autoSpaceDE/>
        <w:autoSpaceDN/>
        <w:adjustRightInd/>
        <w:textAlignment w:val="auto"/>
        <w:rPr>
          <w:rFonts w:ascii="Arial" w:hAnsi="Arial" w:cs="Arial"/>
          <w:szCs w:val="24"/>
        </w:rPr>
      </w:pPr>
    </w:p>
    <w:p w14:paraId="730EE9A8" w14:textId="434AEBEE" w:rsidR="005563D1" w:rsidRDefault="005563D1" w:rsidP="005563D1">
      <w:pPr>
        <w:overflowPunct/>
        <w:autoSpaceDE/>
        <w:autoSpaceDN/>
        <w:adjustRightInd/>
        <w:textAlignment w:val="auto"/>
        <w:rPr>
          <w:rFonts w:ascii="Arial" w:hAnsi="Arial" w:cs="Arial"/>
          <w:szCs w:val="24"/>
        </w:rPr>
      </w:pPr>
      <w:r w:rsidRPr="005563D1">
        <w:rPr>
          <w:rFonts w:ascii="Arial" w:hAnsi="Arial" w:cs="Arial"/>
          <w:szCs w:val="24"/>
        </w:rPr>
        <w:t>The University has in force the relevant insurance policies which apply to this study.  If you wish to complain, or have any concerns about any aspect of the way you have been treated during the course of this study then you should follow the instructions given above.</w:t>
      </w:r>
    </w:p>
    <w:p w14:paraId="7A065463" w14:textId="77777777" w:rsidR="005E15D2" w:rsidRDefault="005E15D2" w:rsidP="005E15D2">
      <w:pPr>
        <w:overflowPunct/>
        <w:autoSpaceDE/>
        <w:autoSpaceDN/>
        <w:adjustRightInd/>
        <w:textAlignment w:val="auto"/>
        <w:rPr>
          <w:rFonts w:ascii="Arial" w:hAnsi="Arial" w:cs="Arial"/>
          <w:szCs w:val="24"/>
        </w:rPr>
      </w:pPr>
    </w:p>
    <w:p w14:paraId="3BD954CB" w14:textId="77777777" w:rsidR="005E15D2" w:rsidRPr="005E15D2" w:rsidRDefault="005E15D2" w:rsidP="005E15D2">
      <w:pPr>
        <w:overflowPunct/>
        <w:autoSpaceDE/>
        <w:autoSpaceDN/>
        <w:adjustRightInd/>
        <w:textAlignment w:val="auto"/>
        <w:rPr>
          <w:rFonts w:ascii="Arial" w:hAnsi="Arial" w:cs="Arial"/>
          <w:szCs w:val="24"/>
        </w:rPr>
      </w:pPr>
    </w:p>
    <w:p w14:paraId="6AB5BA08" w14:textId="0CAE338C" w:rsidR="001557B9" w:rsidRPr="005E15D2" w:rsidRDefault="001557B9" w:rsidP="005E15D2">
      <w:pPr>
        <w:overflowPunct/>
        <w:spacing w:after="200" w:line="276" w:lineRule="auto"/>
        <w:textAlignment w:val="auto"/>
        <w:rPr>
          <w:rFonts w:ascii="Arial" w:eastAsia="Arial" w:hAnsi="Arial" w:cs="Arial"/>
          <w:b/>
          <w:sz w:val="23"/>
        </w:rPr>
      </w:pPr>
    </w:p>
    <w:sectPr w:rsidR="001557B9" w:rsidRPr="005E15D2" w:rsidSect="00D96ACD">
      <w:headerReference w:type="default" r:id="rId13"/>
      <w:footerReference w:type="default" r:id="rId14"/>
      <w:pgSz w:w="11906" w:h="16838"/>
      <w:pgMar w:top="508" w:right="1133" w:bottom="709"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505208" w16cid:durableId="1EBCC36E"/>
  <w16cid:commentId w16cid:paraId="22C54144" w16cid:durableId="1EBCC36F"/>
  <w16cid:commentId w16cid:paraId="7F12D1B6" w16cid:durableId="1EBCC370"/>
  <w16cid:commentId w16cid:paraId="2AE9611E" w16cid:durableId="1EBCC371"/>
  <w16cid:commentId w16cid:paraId="5260AA1A" w16cid:durableId="1EBCC372"/>
  <w16cid:commentId w16cid:paraId="422ACFC4" w16cid:durableId="1EBCC373"/>
  <w16cid:commentId w16cid:paraId="0ED3E8AD" w16cid:durableId="1EBD1D56"/>
  <w16cid:commentId w16cid:paraId="76D7C454" w16cid:durableId="1EBCC374"/>
  <w16cid:commentId w16cid:paraId="19237F24" w16cid:durableId="1EBCC375"/>
  <w16cid:commentId w16cid:paraId="73320503" w16cid:durableId="1EBCC376"/>
  <w16cid:commentId w16cid:paraId="5B062457" w16cid:durableId="1EBCC377"/>
  <w16cid:commentId w16cid:paraId="5AC58519" w16cid:durableId="1EBCC378"/>
  <w16cid:commentId w16cid:paraId="32833606" w16cid:durableId="1EBCC379"/>
  <w16cid:commentId w16cid:paraId="1A3922BC" w16cid:durableId="1EBCC37A"/>
  <w16cid:commentId w16cid:paraId="4B6E7656" w16cid:durableId="1EBD1423"/>
  <w16cid:commentId w16cid:paraId="3B95DE00" w16cid:durableId="1EBD1440"/>
  <w16cid:commentId w16cid:paraId="7516BEFB" w16cid:durableId="1EBCC37B"/>
  <w16cid:commentId w16cid:paraId="6FF3BEF5" w16cid:durableId="1EBCC37C"/>
  <w16cid:commentId w16cid:paraId="2D659E44" w16cid:durableId="1EBCC37D"/>
  <w16cid:commentId w16cid:paraId="038B047C" w16cid:durableId="1EBCC37E"/>
  <w16cid:commentId w16cid:paraId="429AF77B" w16cid:durableId="1EBCC37F"/>
  <w16cid:commentId w16cid:paraId="39BCF3D8" w16cid:durableId="1EBCC380"/>
  <w16cid:commentId w16cid:paraId="07E2FA47" w16cid:durableId="1EBCC381"/>
  <w16cid:commentId w16cid:paraId="4C0651F7" w16cid:durableId="1EBCC382"/>
  <w16cid:commentId w16cid:paraId="78B85A81" w16cid:durableId="1EBCC383"/>
  <w16cid:commentId w16cid:paraId="126B1AB6" w16cid:durableId="1EBCC384"/>
  <w16cid:commentId w16cid:paraId="317E0E57" w16cid:durableId="1EBCC385"/>
  <w16cid:commentId w16cid:paraId="577FBC45" w16cid:durableId="1EBCC386"/>
  <w16cid:commentId w16cid:paraId="165BAD97" w16cid:durableId="1EBCC387"/>
  <w16cid:commentId w16cid:paraId="69ADFACF" w16cid:durableId="1EBCC388"/>
  <w16cid:commentId w16cid:paraId="64868172" w16cid:durableId="1EBCC389"/>
  <w16cid:commentId w16cid:paraId="3F20AF3D" w16cid:durableId="1EBCC3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D808A" w14:textId="77777777" w:rsidR="00137A80" w:rsidRDefault="00137A80">
      <w:r>
        <w:separator/>
      </w:r>
    </w:p>
  </w:endnote>
  <w:endnote w:type="continuationSeparator" w:id="0">
    <w:p w14:paraId="4DD59EA5" w14:textId="77777777" w:rsidR="00137A80" w:rsidRDefault="0013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E0047" w14:textId="77777777" w:rsidR="0079728A" w:rsidRPr="0079728A" w:rsidRDefault="0079728A" w:rsidP="0079728A">
    <w:pPr>
      <w:tabs>
        <w:tab w:val="center" w:pos="4513"/>
        <w:tab w:val="right" w:pos="9026"/>
      </w:tabs>
      <w:jc w:val="center"/>
      <w:rPr>
        <w:rFonts w:ascii="Arial" w:eastAsia="Arial Narrow" w:hAnsi="Arial" w:cs="Arial"/>
        <w:sz w:val="20"/>
      </w:rPr>
    </w:pPr>
    <w:r w:rsidRPr="0079728A">
      <w:rPr>
        <w:rFonts w:ascii="Arial" w:eastAsia="Arial Narrow" w:hAnsi="Arial" w:cs="Arial"/>
        <w:sz w:val="20"/>
      </w:rPr>
      <w:fldChar w:fldCharType="begin"/>
    </w:r>
    <w:r w:rsidRPr="0079728A">
      <w:rPr>
        <w:rFonts w:ascii="Arial" w:eastAsia="Arial Narrow" w:hAnsi="Arial" w:cs="Arial"/>
        <w:sz w:val="20"/>
      </w:rPr>
      <w:instrText>PAGE   \* MERGEFORMAT</w:instrText>
    </w:r>
    <w:r w:rsidRPr="0079728A">
      <w:rPr>
        <w:rFonts w:ascii="Arial" w:eastAsia="Arial Narrow" w:hAnsi="Arial" w:cs="Arial"/>
        <w:sz w:val="20"/>
      </w:rPr>
      <w:fldChar w:fldCharType="separate"/>
    </w:r>
    <w:r w:rsidR="00A9209F">
      <w:rPr>
        <w:rFonts w:ascii="Arial" w:eastAsia="Arial Narrow" w:hAnsi="Arial" w:cs="Arial"/>
        <w:noProof/>
        <w:sz w:val="20"/>
      </w:rPr>
      <w:t>1</w:t>
    </w:r>
    <w:r w:rsidRPr="0079728A">
      <w:rPr>
        <w:rFonts w:ascii="Arial" w:eastAsia="Arial Narrow" w:hAnsi="Arial" w:cs="Arial"/>
        <w:sz w:val="20"/>
      </w:rPr>
      <w:fldChar w:fldCharType="end"/>
    </w:r>
  </w:p>
  <w:p w14:paraId="6C4D7F86" w14:textId="72DD4C16" w:rsidR="00362578" w:rsidRPr="005A05AB" w:rsidRDefault="00362578" w:rsidP="00362578">
    <w:pPr>
      <w:pStyle w:val="Footer"/>
      <w:rPr>
        <w:rFonts w:ascii="Arial" w:hAnsi="Arial" w:cs="Arial"/>
        <w:sz w:val="20"/>
      </w:rPr>
    </w:pPr>
    <w:r w:rsidRPr="005A05AB">
      <w:rPr>
        <w:rFonts w:ascii="Arial" w:hAnsi="Arial" w:cs="Arial"/>
        <w:sz w:val="20"/>
      </w:rPr>
      <w:t xml:space="preserve">Version </w:t>
    </w:r>
    <w:r w:rsidR="001F08CB">
      <w:rPr>
        <w:rFonts w:ascii="Arial" w:hAnsi="Arial" w:cs="Arial"/>
        <w:sz w:val="20"/>
      </w:rPr>
      <w:t>5</w:t>
    </w:r>
    <w:r w:rsidR="000A4A59">
      <w:rPr>
        <w:rFonts w:ascii="Arial" w:hAnsi="Arial" w:cs="Arial"/>
        <w:sz w:val="20"/>
      </w:rPr>
      <w:t xml:space="preserve"> –</w:t>
    </w:r>
    <w:r w:rsidR="001F08CB">
      <w:rPr>
        <w:rFonts w:ascii="Arial" w:hAnsi="Arial" w:cs="Arial"/>
        <w:sz w:val="20"/>
      </w:rPr>
      <w:t>19</w:t>
    </w:r>
    <w:r w:rsidR="00694956">
      <w:rPr>
        <w:rFonts w:ascii="Arial" w:hAnsi="Arial" w:cs="Arial"/>
        <w:sz w:val="20"/>
      </w:rPr>
      <w:t>/</w:t>
    </w:r>
    <w:r w:rsidR="003C2A06">
      <w:rPr>
        <w:rFonts w:ascii="Arial" w:hAnsi="Arial" w:cs="Arial"/>
        <w:sz w:val="20"/>
      </w:rPr>
      <w:t>11</w:t>
    </w:r>
    <w:r w:rsidR="005A05AB" w:rsidRPr="005A05AB">
      <w:rPr>
        <w:rFonts w:ascii="Arial" w:hAnsi="Arial" w:cs="Arial"/>
        <w:sz w:val="20"/>
      </w:rPr>
      <w:t>/2018</w:t>
    </w:r>
  </w:p>
  <w:p w14:paraId="47964C95" w14:textId="4ECC377A" w:rsidR="000E4D31" w:rsidRPr="005A05AB" w:rsidRDefault="000E4D31" w:rsidP="000E4D31">
    <w:pPr>
      <w:rPr>
        <w:rFonts w:ascii="Arial" w:hAnsi="Arial" w:cs="Arial"/>
        <w:sz w:val="20"/>
      </w:rPr>
    </w:pPr>
    <w:r w:rsidRPr="005A05AB">
      <w:rPr>
        <w:rFonts w:ascii="Arial" w:hAnsi="Arial" w:cs="Arial"/>
        <w:sz w:val="20"/>
      </w:rPr>
      <w:t xml:space="preserve">Study Title: </w:t>
    </w:r>
    <w:r w:rsidR="00694956" w:rsidRPr="00694956">
      <w:rPr>
        <w:rFonts w:ascii="Arial" w:hAnsi="Arial" w:cs="Arial"/>
        <w:sz w:val="20"/>
      </w:rPr>
      <w:t>The Gender Pay Gap in Medicine Review Survey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2FDBF" w14:textId="77777777" w:rsidR="00137A80" w:rsidRDefault="00137A80">
      <w:r>
        <w:separator/>
      </w:r>
    </w:p>
  </w:footnote>
  <w:footnote w:type="continuationSeparator" w:id="0">
    <w:p w14:paraId="17B46DAC" w14:textId="77777777" w:rsidR="00137A80" w:rsidRDefault="00137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42241" w14:textId="680EC01C" w:rsidR="00302039" w:rsidRPr="00302039" w:rsidRDefault="00302039" w:rsidP="00302039">
    <w:pPr>
      <w:spacing w:before="120" w:after="120"/>
      <w:jc w:val="right"/>
      <w:rPr>
        <w:lang w:eastAsia="en-GB"/>
      </w:rPr>
    </w:pPr>
    <w:r>
      <w:rPr>
        <w:noProof/>
        <w:lang w:eastAsia="en-GB"/>
      </w:rPr>
      <w:drawing>
        <wp:inline distT="0" distB="0" distL="0" distR="0" wp14:anchorId="06E80AF1" wp14:editId="0CDBD1DD">
          <wp:extent cx="1767840" cy="6769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768"/>
    <w:multiLevelType w:val="multilevel"/>
    <w:tmpl w:val="D32A9C4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 w15:restartNumberingAfterBreak="0">
    <w:nsid w:val="0AA51A72"/>
    <w:multiLevelType w:val="hybridMultilevel"/>
    <w:tmpl w:val="7C0E8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4FCB"/>
    <w:multiLevelType w:val="hybridMultilevel"/>
    <w:tmpl w:val="E8D4A1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202186"/>
    <w:multiLevelType w:val="hybridMultilevel"/>
    <w:tmpl w:val="ADAE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8338E"/>
    <w:multiLevelType w:val="hybridMultilevel"/>
    <w:tmpl w:val="F2788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F21C4D"/>
    <w:multiLevelType w:val="multilevel"/>
    <w:tmpl w:val="B60091F8"/>
    <w:lvl w:ilvl="0">
      <w:start w:val="1"/>
      <w:numFmt w:val="bullet"/>
      <w:lvlText w:val=""/>
      <w:lvlJc w:val="left"/>
      <w:pPr>
        <w:tabs>
          <w:tab w:val="num" w:pos="720"/>
        </w:tabs>
        <w:ind w:left="720" w:hanging="360"/>
      </w:pPr>
      <w:rPr>
        <w:rFonts w:ascii="Symbol" w:eastAsia="Times New Roman" w:hAnsi="Symbol" w:cs="Symbol"/>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6" w15:restartNumberingAfterBreak="0">
    <w:nsid w:val="349F714F"/>
    <w:multiLevelType w:val="hybridMultilevel"/>
    <w:tmpl w:val="53CAC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91374"/>
    <w:multiLevelType w:val="multilevel"/>
    <w:tmpl w:val="1FB0F0C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8" w15:restartNumberingAfterBreak="0">
    <w:nsid w:val="37A86E2F"/>
    <w:multiLevelType w:val="multilevel"/>
    <w:tmpl w:val="7D2C880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475C5497"/>
    <w:multiLevelType w:val="hybridMultilevel"/>
    <w:tmpl w:val="B82053B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9A0417C"/>
    <w:multiLevelType w:val="multilevel"/>
    <w:tmpl w:val="F678F6F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1" w15:restartNumberingAfterBreak="0">
    <w:nsid w:val="4AD21C9B"/>
    <w:multiLevelType w:val="multilevel"/>
    <w:tmpl w:val="34DC4444"/>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12" w15:restartNumberingAfterBreak="0">
    <w:nsid w:val="518A6015"/>
    <w:multiLevelType w:val="hybridMultilevel"/>
    <w:tmpl w:val="A8D2F0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587C43B1"/>
    <w:multiLevelType w:val="multilevel"/>
    <w:tmpl w:val="53BA85E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4" w15:restartNumberingAfterBreak="0">
    <w:nsid w:val="5EA776D2"/>
    <w:multiLevelType w:val="hybridMultilevel"/>
    <w:tmpl w:val="2B06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F84959"/>
    <w:multiLevelType w:val="multilevel"/>
    <w:tmpl w:val="2A544E2A"/>
    <w:lvl w:ilvl="0">
      <w:start w:val="1"/>
      <w:numFmt w:val="bullet"/>
      <w:lvlText w:val=""/>
      <w:lvlJc w:val="left"/>
      <w:pPr>
        <w:tabs>
          <w:tab w:val="num" w:pos="720"/>
        </w:tabs>
        <w:ind w:left="720" w:hanging="360"/>
      </w:pPr>
      <w:rPr>
        <w:rFonts w:ascii="Wingdings" w:eastAsia="Times New Roman" w:hAnsi="Wingdings" w:cs="Wingdings"/>
      </w:rPr>
    </w:lvl>
    <w:lvl w:ilvl="1">
      <w:start w:val="1"/>
      <w:numFmt w:val="bullet"/>
      <w:lvlText w:val="o"/>
      <w:lvlJc w:val="left"/>
      <w:pPr>
        <w:tabs>
          <w:tab w:val="num" w:pos="1440"/>
        </w:tabs>
        <w:ind w:left="1440" w:hanging="360"/>
      </w:pPr>
      <w:rPr>
        <w:rFonts w:ascii="Courier New" w:eastAsia="Times New Roman" w:hAnsi="Courier New" w:cs="Courier New"/>
      </w:rPr>
    </w:lvl>
    <w:lvl w:ilvl="2">
      <w:start w:val="1"/>
      <w:numFmt w:val="bullet"/>
      <w:lvlText w:val=""/>
      <w:lvlJc w:val="left"/>
      <w:pPr>
        <w:tabs>
          <w:tab w:val="num" w:pos="2160"/>
        </w:tabs>
        <w:ind w:left="2160" w:hanging="360"/>
      </w:pPr>
      <w:rPr>
        <w:rFonts w:ascii="Wingdings" w:eastAsia="Times New Roman" w:hAnsi="Wingdings" w:cs="Wingdings"/>
      </w:rPr>
    </w:lvl>
    <w:lvl w:ilvl="3">
      <w:start w:val="1"/>
      <w:numFmt w:val="bullet"/>
      <w:lvlText w:val=""/>
      <w:lvlJc w:val="left"/>
      <w:pPr>
        <w:tabs>
          <w:tab w:val="num" w:pos="2880"/>
        </w:tabs>
        <w:ind w:left="2880" w:hanging="360"/>
      </w:pPr>
      <w:rPr>
        <w:rFonts w:ascii="Symbol" w:eastAsia="Times New Roman" w:hAnsi="Symbol" w:cs="Symbol"/>
      </w:rPr>
    </w:lvl>
    <w:lvl w:ilvl="4">
      <w:start w:val="1"/>
      <w:numFmt w:val="bullet"/>
      <w:lvlText w:val="o"/>
      <w:lvlJc w:val="left"/>
      <w:pPr>
        <w:tabs>
          <w:tab w:val="num" w:pos="3600"/>
        </w:tabs>
        <w:ind w:left="3600" w:hanging="360"/>
      </w:pPr>
      <w:rPr>
        <w:rFonts w:ascii="Courier New" w:eastAsia="Times New Roman" w:hAnsi="Courier New" w:cs="Courier New"/>
      </w:rPr>
    </w:lvl>
    <w:lvl w:ilvl="5">
      <w:start w:val="1"/>
      <w:numFmt w:val="bullet"/>
      <w:lvlText w:val=""/>
      <w:lvlJc w:val="left"/>
      <w:pPr>
        <w:tabs>
          <w:tab w:val="num" w:pos="4320"/>
        </w:tabs>
        <w:ind w:left="4320" w:hanging="360"/>
      </w:pPr>
      <w:rPr>
        <w:rFonts w:ascii="Wingdings" w:eastAsia="Times New Roman" w:hAnsi="Wingdings" w:cs="Wingdings"/>
      </w:rPr>
    </w:lvl>
    <w:lvl w:ilvl="6">
      <w:start w:val="1"/>
      <w:numFmt w:val="bullet"/>
      <w:lvlText w:val=""/>
      <w:lvlJc w:val="left"/>
      <w:pPr>
        <w:tabs>
          <w:tab w:val="num" w:pos="5040"/>
        </w:tabs>
        <w:ind w:left="5040" w:hanging="360"/>
      </w:pPr>
      <w:rPr>
        <w:rFonts w:ascii="Symbol" w:eastAsia="Times New Roman" w:hAnsi="Symbol" w:cs="Symbol"/>
      </w:rPr>
    </w:lvl>
    <w:lvl w:ilvl="7">
      <w:start w:val="1"/>
      <w:numFmt w:val="bullet"/>
      <w:lvlText w:val="o"/>
      <w:lvlJc w:val="left"/>
      <w:pPr>
        <w:tabs>
          <w:tab w:val="num" w:pos="5760"/>
        </w:tabs>
        <w:ind w:left="5760" w:hanging="360"/>
      </w:pPr>
      <w:rPr>
        <w:rFonts w:ascii="Courier New" w:eastAsia="Times New Roman" w:hAnsi="Courier New" w:cs="Courier New"/>
      </w:rPr>
    </w:lvl>
    <w:lvl w:ilvl="8">
      <w:start w:val="1"/>
      <w:numFmt w:val="bullet"/>
      <w:lvlText w:val=""/>
      <w:lvlJc w:val="left"/>
      <w:pPr>
        <w:tabs>
          <w:tab w:val="num" w:pos="6480"/>
        </w:tabs>
        <w:ind w:left="6480" w:hanging="360"/>
      </w:pPr>
      <w:rPr>
        <w:rFonts w:ascii="Wingdings" w:eastAsia="Times New Roman" w:hAnsi="Wingdings" w:cs="Wingdings"/>
      </w:rPr>
    </w:lvl>
  </w:abstractNum>
  <w:abstractNum w:abstractNumId="16" w15:restartNumberingAfterBreak="0">
    <w:nsid w:val="6146019E"/>
    <w:multiLevelType w:val="multilevel"/>
    <w:tmpl w:val="6366C5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69536954"/>
    <w:multiLevelType w:val="hybridMultilevel"/>
    <w:tmpl w:val="2B945C6A"/>
    <w:lvl w:ilvl="0" w:tplc="621EA9AE">
      <w:start w:val="1"/>
      <w:numFmt w:val="decimal"/>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055872"/>
    <w:multiLevelType w:val="multilevel"/>
    <w:tmpl w:val="C8B456CA"/>
    <w:lvl w:ilvl="0">
      <w:start w:val="1"/>
      <w:numFmt w:val="bullet"/>
      <w:lvlText w:val=""/>
      <w:lvlJc w:val="left"/>
      <w:pPr>
        <w:ind w:left="720"/>
      </w:pPr>
      <w:rPr>
        <w:rFonts w:ascii="Symbol" w:eastAsia="Times New Roman" w:hAnsi="Symbol" w:cs="Symbol"/>
      </w:rPr>
    </w:lvl>
    <w:lvl w:ilvl="1">
      <w:start w:val="1"/>
      <w:numFmt w:val="bullet"/>
      <w:lvlText w:val="o"/>
      <w:lvlJc w:val="left"/>
      <w:pPr>
        <w:ind w:left="1440"/>
      </w:pPr>
      <w:rPr>
        <w:rFonts w:ascii="Courier New" w:eastAsia="Times New Roman" w:hAnsi="Courier New" w:cs="Courier New"/>
      </w:rPr>
    </w:lvl>
    <w:lvl w:ilvl="2">
      <w:start w:val="1"/>
      <w:numFmt w:val="bullet"/>
      <w:lvlText w:val=""/>
      <w:lvlJc w:val="left"/>
      <w:pPr>
        <w:ind w:left="2160"/>
      </w:pPr>
      <w:rPr>
        <w:rFonts w:ascii="Wingdings" w:eastAsia="Times New Roman" w:hAnsi="Wingdings" w:cs="Wingdings"/>
      </w:rPr>
    </w:lvl>
    <w:lvl w:ilvl="3">
      <w:start w:val="1"/>
      <w:numFmt w:val="bullet"/>
      <w:lvlText w:val=""/>
      <w:lvlJc w:val="left"/>
      <w:pPr>
        <w:ind w:left="2880"/>
      </w:pPr>
      <w:rPr>
        <w:rFonts w:ascii="Symbol" w:eastAsia="Times New Roman" w:hAnsi="Symbol" w:cs="Symbol"/>
      </w:rPr>
    </w:lvl>
    <w:lvl w:ilvl="4">
      <w:start w:val="1"/>
      <w:numFmt w:val="bullet"/>
      <w:lvlText w:val="o"/>
      <w:lvlJc w:val="left"/>
      <w:pPr>
        <w:ind w:left="3600"/>
      </w:pPr>
      <w:rPr>
        <w:rFonts w:ascii="Courier New" w:eastAsia="Times New Roman" w:hAnsi="Courier New" w:cs="Courier New"/>
      </w:rPr>
    </w:lvl>
    <w:lvl w:ilvl="5">
      <w:start w:val="1"/>
      <w:numFmt w:val="bullet"/>
      <w:lvlText w:val=""/>
      <w:lvlJc w:val="left"/>
      <w:pPr>
        <w:ind w:left="4320"/>
      </w:pPr>
      <w:rPr>
        <w:rFonts w:ascii="Wingdings" w:eastAsia="Times New Roman" w:hAnsi="Wingdings" w:cs="Wingdings"/>
      </w:rPr>
    </w:lvl>
    <w:lvl w:ilvl="6">
      <w:start w:val="1"/>
      <w:numFmt w:val="bullet"/>
      <w:lvlText w:val=""/>
      <w:lvlJc w:val="left"/>
      <w:pPr>
        <w:ind w:left="5040"/>
      </w:pPr>
      <w:rPr>
        <w:rFonts w:ascii="Symbol" w:eastAsia="Times New Roman" w:hAnsi="Symbol" w:cs="Symbol"/>
      </w:rPr>
    </w:lvl>
    <w:lvl w:ilvl="7">
      <w:start w:val="1"/>
      <w:numFmt w:val="bullet"/>
      <w:lvlText w:val="o"/>
      <w:lvlJc w:val="left"/>
      <w:pPr>
        <w:ind w:left="5760"/>
      </w:pPr>
      <w:rPr>
        <w:rFonts w:ascii="Courier New" w:eastAsia="Times New Roman" w:hAnsi="Courier New" w:cs="Courier New"/>
      </w:rPr>
    </w:lvl>
    <w:lvl w:ilvl="8">
      <w:start w:val="1"/>
      <w:numFmt w:val="bullet"/>
      <w:lvlText w:val=""/>
      <w:lvlJc w:val="left"/>
      <w:pPr>
        <w:ind w:left="6480"/>
      </w:pPr>
      <w:rPr>
        <w:rFonts w:ascii="Wingdings" w:eastAsia="Times New Roman" w:hAnsi="Wingdings" w:cs="Wingdings"/>
      </w:rPr>
    </w:lvl>
  </w:abstractNum>
  <w:abstractNum w:abstractNumId="19" w15:restartNumberingAfterBreak="0">
    <w:nsid w:val="716B6121"/>
    <w:multiLevelType w:val="hybridMultilevel"/>
    <w:tmpl w:val="DCCC41A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2ED2C2C"/>
    <w:multiLevelType w:val="hybridMultilevel"/>
    <w:tmpl w:val="F8882ADA"/>
    <w:lvl w:ilvl="0" w:tplc="4AF2781A">
      <w:numFmt w:val="bullet"/>
      <w:lvlText w:val="-"/>
      <w:lvlJc w:val="left"/>
      <w:pPr>
        <w:ind w:left="720" w:hanging="360"/>
      </w:pPr>
      <w:rPr>
        <w:rFonts w:ascii="New York" w:eastAsia="Times New Roman" w:hAnsi="New York" w:cs="New Yor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469B9"/>
    <w:multiLevelType w:val="multilevel"/>
    <w:tmpl w:val="54F4649C"/>
    <w:lvl w:ilvl="0">
      <w:start w:val="1"/>
      <w:numFmt w:val="bullet"/>
      <w:lvlText w:val=""/>
      <w:lvlJc w:val="left"/>
      <w:pPr>
        <w:tabs>
          <w:tab w:val="num" w:pos="360"/>
        </w:tabs>
        <w:ind w:left="360" w:hanging="360"/>
      </w:pPr>
      <w:rPr>
        <w:rFonts w:ascii="Wingdings" w:eastAsia="Times New Roman" w:hAnsi="Wingdings" w:cs="Wingding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7B280965"/>
    <w:multiLevelType w:val="multilevel"/>
    <w:tmpl w:val="3394103E"/>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23" w15:restartNumberingAfterBreak="0">
    <w:nsid w:val="7CA64C7E"/>
    <w:multiLevelType w:val="multilevel"/>
    <w:tmpl w:val="6546A2B8"/>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num w:numId="1">
    <w:abstractNumId w:val="13"/>
  </w:num>
  <w:num w:numId="2">
    <w:abstractNumId w:val="10"/>
  </w:num>
  <w:num w:numId="3">
    <w:abstractNumId w:val="21"/>
  </w:num>
  <w:num w:numId="4">
    <w:abstractNumId w:val="5"/>
  </w:num>
  <w:num w:numId="5">
    <w:abstractNumId w:val="8"/>
  </w:num>
  <w:num w:numId="6">
    <w:abstractNumId w:val="16"/>
  </w:num>
  <w:num w:numId="7">
    <w:abstractNumId w:val="15"/>
  </w:num>
  <w:num w:numId="8">
    <w:abstractNumId w:val="0"/>
  </w:num>
  <w:num w:numId="9">
    <w:abstractNumId w:val="23"/>
  </w:num>
  <w:num w:numId="10">
    <w:abstractNumId w:val="22"/>
  </w:num>
  <w:num w:numId="11">
    <w:abstractNumId w:val="11"/>
  </w:num>
  <w:num w:numId="12">
    <w:abstractNumId w:val="7"/>
  </w:num>
  <w:num w:numId="13">
    <w:abstractNumId w:val="18"/>
  </w:num>
  <w:num w:numId="14">
    <w:abstractNumId w:val="17"/>
  </w:num>
  <w:num w:numId="15">
    <w:abstractNumId w:val="4"/>
  </w:num>
  <w:num w:numId="16">
    <w:abstractNumId w:val="14"/>
  </w:num>
  <w:num w:numId="17">
    <w:abstractNumId w:val="20"/>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9"/>
  </w:num>
  <w:num w:numId="21">
    <w:abstractNumId w:val="1"/>
  </w:num>
  <w:num w:numId="22">
    <w:abstractNumId w:val="6"/>
  </w:num>
  <w:num w:numId="23">
    <w:abstractNumId w:val="2"/>
  </w:num>
  <w:num w:numId="24">
    <w:abstractNumId w:val="1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B9"/>
    <w:rsid w:val="00002D1B"/>
    <w:rsid w:val="00014083"/>
    <w:rsid w:val="000278FE"/>
    <w:rsid w:val="00040013"/>
    <w:rsid w:val="000443E7"/>
    <w:rsid w:val="00052602"/>
    <w:rsid w:val="000540DD"/>
    <w:rsid w:val="00057E8B"/>
    <w:rsid w:val="0006588C"/>
    <w:rsid w:val="00074381"/>
    <w:rsid w:val="0008692B"/>
    <w:rsid w:val="000A4A59"/>
    <w:rsid w:val="000A7CA8"/>
    <w:rsid w:val="000B306C"/>
    <w:rsid w:val="000C57BB"/>
    <w:rsid w:val="000D6FB5"/>
    <w:rsid w:val="000E4D31"/>
    <w:rsid w:val="000F2E13"/>
    <w:rsid w:val="000F2EC9"/>
    <w:rsid w:val="000F79FB"/>
    <w:rsid w:val="001041B6"/>
    <w:rsid w:val="00106532"/>
    <w:rsid w:val="00123827"/>
    <w:rsid w:val="00137A80"/>
    <w:rsid w:val="001557B9"/>
    <w:rsid w:val="00167644"/>
    <w:rsid w:val="00170162"/>
    <w:rsid w:val="001B1CDD"/>
    <w:rsid w:val="001C631D"/>
    <w:rsid w:val="001D3A04"/>
    <w:rsid w:val="001F08CB"/>
    <w:rsid w:val="001F5183"/>
    <w:rsid w:val="00211C96"/>
    <w:rsid w:val="00244866"/>
    <w:rsid w:val="0025105B"/>
    <w:rsid w:val="002720AC"/>
    <w:rsid w:val="002741BC"/>
    <w:rsid w:val="002744E9"/>
    <w:rsid w:val="0027462F"/>
    <w:rsid w:val="00290E25"/>
    <w:rsid w:val="0029662B"/>
    <w:rsid w:val="002A69EC"/>
    <w:rsid w:val="002A7D96"/>
    <w:rsid w:val="002B4F57"/>
    <w:rsid w:val="002D2D2B"/>
    <w:rsid w:val="00301AA3"/>
    <w:rsid w:val="00302039"/>
    <w:rsid w:val="00313C25"/>
    <w:rsid w:val="00316795"/>
    <w:rsid w:val="0034261B"/>
    <w:rsid w:val="00362578"/>
    <w:rsid w:val="00366330"/>
    <w:rsid w:val="00371B02"/>
    <w:rsid w:val="00384840"/>
    <w:rsid w:val="003869B6"/>
    <w:rsid w:val="003942C5"/>
    <w:rsid w:val="003A13BE"/>
    <w:rsid w:val="003B2934"/>
    <w:rsid w:val="003C2A06"/>
    <w:rsid w:val="003D4F73"/>
    <w:rsid w:val="003E3C48"/>
    <w:rsid w:val="003F12E4"/>
    <w:rsid w:val="003F6769"/>
    <w:rsid w:val="00414765"/>
    <w:rsid w:val="00415383"/>
    <w:rsid w:val="004338B3"/>
    <w:rsid w:val="0045680F"/>
    <w:rsid w:val="00472888"/>
    <w:rsid w:val="00485986"/>
    <w:rsid w:val="004928DB"/>
    <w:rsid w:val="004A43A2"/>
    <w:rsid w:val="004B0FE8"/>
    <w:rsid w:val="004B5FB0"/>
    <w:rsid w:val="004B6E2C"/>
    <w:rsid w:val="004C217D"/>
    <w:rsid w:val="004D3C97"/>
    <w:rsid w:val="004E5D52"/>
    <w:rsid w:val="004F36FE"/>
    <w:rsid w:val="004F75DA"/>
    <w:rsid w:val="00500ECB"/>
    <w:rsid w:val="00501AEE"/>
    <w:rsid w:val="005210FE"/>
    <w:rsid w:val="0052676E"/>
    <w:rsid w:val="00533484"/>
    <w:rsid w:val="0054601B"/>
    <w:rsid w:val="005563D1"/>
    <w:rsid w:val="005730B3"/>
    <w:rsid w:val="005766FE"/>
    <w:rsid w:val="005A05AB"/>
    <w:rsid w:val="005D4CD5"/>
    <w:rsid w:val="005E15D2"/>
    <w:rsid w:val="005F3238"/>
    <w:rsid w:val="0060548F"/>
    <w:rsid w:val="006152EE"/>
    <w:rsid w:val="00641FBC"/>
    <w:rsid w:val="00655E1B"/>
    <w:rsid w:val="00662A61"/>
    <w:rsid w:val="00663A93"/>
    <w:rsid w:val="00665B78"/>
    <w:rsid w:val="00684195"/>
    <w:rsid w:val="00691D4A"/>
    <w:rsid w:val="00694956"/>
    <w:rsid w:val="006B1D4A"/>
    <w:rsid w:val="006B736C"/>
    <w:rsid w:val="006C0827"/>
    <w:rsid w:val="006C0E25"/>
    <w:rsid w:val="006C3D6C"/>
    <w:rsid w:val="006D3369"/>
    <w:rsid w:val="006F5073"/>
    <w:rsid w:val="007347B3"/>
    <w:rsid w:val="007361A1"/>
    <w:rsid w:val="00740B06"/>
    <w:rsid w:val="007500F9"/>
    <w:rsid w:val="007753CD"/>
    <w:rsid w:val="00786C80"/>
    <w:rsid w:val="00791BC3"/>
    <w:rsid w:val="0079728A"/>
    <w:rsid w:val="007A5A36"/>
    <w:rsid w:val="007C48FA"/>
    <w:rsid w:val="007C7E98"/>
    <w:rsid w:val="007D7776"/>
    <w:rsid w:val="007E0053"/>
    <w:rsid w:val="007E0219"/>
    <w:rsid w:val="007E6D79"/>
    <w:rsid w:val="007F00FE"/>
    <w:rsid w:val="007F11D7"/>
    <w:rsid w:val="007F3C3B"/>
    <w:rsid w:val="00802BCE"/>
    <w:rsid w:val="00805FC3"/>
    <w:rsid w:val="0082564F"/>
    <w:rsid w:val="008411EE"/>
    <w:rsid w:val="008746FA"/>
    <w:rsid w:val="00876A45"/>
    <w:rsid w:val="008A50EB"/>
    <w:rsid w:val="008A564A"/>
    <w:rsid w:val="008C2316"/>
    <w:rsid w:val="008C6F90"/>
    <w:rsid w:val="008C7128"/>
    <w:rsid w:val="008D607C"/>
    <w:rsid w:val="008F707F"/>
    <w:rsid w:val="009262C3"/>
    <w:rsid w:val="009322DA"/>
    <w:rsid w:val="00935EBC"/>
    <w:rsid w:val="00940A60"/>
    <w:rsid w:val="00945EF4"/>
    <w:rsid w:val="00946B0F"/>
    <w:rsid w:val="00966454"/>
    <w:rsid w:val="00972377"/>
    <w:rsid w:val="00977BB1"/>
    <w:rsid w:val="009A64AF"/>
    <w:rsid w:val="009D0B0F"/>
    <w:rsid w:val="009E3C71"/>
    <w:rsid w:val="009E5871"/>
    <w:rsid w:val="009F6D73"/>
    <w:rsid w:val="00A112AE"/>
    <w:rsid w:val="00A15AE6"/>
    <w:rsid w:val="00A15B74"/>
    <w:rsid w:val="00A20898"/>
    <w:rsid w:val="00A3565F"/>
    <w:rsid w:val="00A40F02"/>
    <w:rsid w:val="00A5782D"/>
    <w:rsid w:val="00A701C2"/>
    <w:rsid w:val="00A7634A"/>
    <w:rsid w:val="00A77521"/>
    <w:rsid w:val="00A91317"/>
    <w:rsid w:val="00A9209F"/>
    <w:rsid w:val="00A9339E"/>
    <w:rsid w:val="00AC2E2A"/>
    <w:rsid w:val="00AD4D79"/>
    <w:rsid w:val="00AE51BE"/>
    <w:rsid w:val="00AE6222"/>
    <w:rsid w:val="00AF1338"/>
    <w:rsid w:val="00AF4DA6"/>
    <w:rsid w:val="00B0043C"/>
    <w:rsid w:val="00B22BCF"/>
    <w:rsid w:val="00B26EA1"/>
    <w:rsid w:val="00B34BF1"/>
    <w:rsid w:val="00B35102"/>
    <w:rsid w:val="00B740B3"/>
    <w:rsid w:val="00B97BE4"/>
    <w:rsid w:val="00BB028E"/>
    <w:rsid w:val="00BB1E5A"/>
    <w:rsid w:val="00BB27CB"/>
    <w:rsid w:val="00BB776C"/>
    <w:rsid w:val="00BD20E8"/>
    <w:rsid w:val="00BE1F02"/>
    <w:rsid w:val="00BF0ED7"/>
    <w:rsid w:val="00C0148F"/>
    <w:rsid w:val="00C11AE9"/>
    <w:rsid w:val="00C26194"/>
    <w:rsid w:val="00C34BAA"/>
    <w:rsid w:val="00C36CCC"/>
    <w:rsid w:val="00C379DB"/>
    <w:rsid w:val="00C5247F"/>
    <w:rsid w:val="00C5797F"/>
    <w:rsid w:val="00C729AE"/>
    <w:rsid w:val="00C746EE"/>
    <w:rsid w:val="00C74CED"/>
    <w:rsid w:val="00C955DE"/>
    <w:rsid w:val="00C96548"/>
    <w:rsid w:val="00CB62FC"/>
    <w:rsid w:val="00CD503E"/>
    <w:rsid w:val="00CD7B45"/>
    <w:rsid w:val="00D00B7B"/>
    <w:rsid w:val="00D00E0E"/>
    <w:rsid w:val="00D368EF"/>
    <w:rsid w:val="00D4477B"/>
    <w:rsid w:val="00D55801"/>
    <w:rsid w:val="00D62826"/>
    <w:rsid w:val="00D84275"/>
    <w:rsid w:val="00D96ACD"/>
    <w:rsid w:val="00DA4016"/>
    <w:rsid w:val="00DB403F"/>
    <w:rsid w:val="00DC42A8"/>
    <w:rsid w:val="00DD0E70"/>
    <w:rsid w:val="00DF17E6"/>
    <w:rsid w:val="00DF37AB"/>
    <w:rsid w:val="00E000D0"/>
    <w:rsid w:val="00E04AF0"/>
    <w:rsid w:val="00E04C83"/>
    <w:rsid w:val="00E07361"/>
    <w:rsid w:val="00E11264"/>
    <w:rsid w:val="00E51A51"/>
    <w:rsid w:val="00E82E5D"/>
    <w:rsid w:val="00E93A18"/>
    <w:rsid w:val="00EA2999"/>
    <w:rsid w:val="00EA537F"/>
    <w:rsid w:val="00EB7C1C"/>
    <w:rsid w:val="00EC1FBA"/>
    <w:rsid w:val="00ED00B9"/>
    <w:rsid w:val="00EE125F"/>
    <w:rsid w:val="00EF6521"/>
    <w:rsid w:val="00F073A6"/>
    <w:rsid w:val="00F07ED7"/>
    <w:rsid w:val="00F25DFE"/>
    <w:rsid w:val="00F44813"/>
    <w:rsid w:val="00F56DE9"/>
    <w:rsid w:val="00F75F67"/>
    <w:rsid w:val="00F83AE5"/>
    <w:rsid w:val="00F857B3"/>
    <w:rsid w:val="00F96F6B"/>
    <w:rsid w:val="00FA3525"/>
    <w:rsid w:val="00FA497E"/>
    <w:rsid w:val="00FB69AD"/>
    <w:rsid w:val="00FD2B42"/>
    <w:rsid w:val="00FF6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D839AF"/>
  <w15:docId w15:val="{A4E45F80-FAF3-40F9-954B-A0E0371E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New York" w:eastAsia="Times New Roman" w:hAnsi="New York" w:cs="New York"/>
      <w:sz w:val="24"/>
      <w:szCs w:val="20"/>
      <w:lang w:val="en-GB"/>
    </w:rPr>
  </w:style>
  <w:style w:type="paragraph" w:styleId="Heading4">
    <w:name w:val="heading 4"/>
    <w:basedOn w:val="Normal"/>
    <w:link w:val="Heading4Char"/>
    <w:qFormat/>
    <w:pPr>
      <w:keepNext/>
      <w:pBdr>
        <w:top w:val="single" w:sz="4" w:space="1" w:color="000000"/>
        <w:left w:val="single" w:sz="4" w:space="4" w:color="000000"/>
        <w:bottom w:val="single" w:sz="4" w:space="1" w:color="000000"/>
        <w:right w:val="single" w:sz="4" w:space="4" w:color="000000"/>
      </w:pBdr>
      <w:shd w:val="clear" w:color="auto" w:fill="000000"/>
      <w:overflowPunct/>
      <w:textAlignment w:val="auto"/>
      <w:outlineLvl w:val="3"/>
    </w:pPr>
    <w:rPr>
      <w:rFonts w:ascii="Arial Narrow" w:eastAsia="Calibri" w:hAnsi="Arial Narrow" w:cs="Arial Narrow"/>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List1">
    <w:name w:val="No List1"/>
    <w:semiHidden/>
    <w:unhideWhenUsed/>
  </w:style>
  <w:style w:type="character" w:customStyle="1" w:styleId="Heading4Char">
    <w:name w:val="Heading 4 Char"/>
    <w:basedOn w:val="DefaultParagraphFont"/>
    <w:link w:val="Heading4"/>
    <w:rPr>
      <w:rFonts w:ascii="Arial Narrow" w:eastAsia="Arial Narrow" w:hAnsi="Arial Narrow" w:cs="Arial Narrow"/>
      <w:b/>
      <w:sz w:val="20"/>
      <w:szCs w:val="20"/>
      <w:shd w:val="clear" w:color="auto" w:fill="000000"/>
    </w:rPr>
  </w:style>
  <w:style w:type="table" w:styleId="TableGrid">
    <w:name w:val="Table Grid"/>
    <w:basedOn w:val="TableNormal"/>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pPr>
      <w:overflowPunct/>
      <w:spacing w:after="120"/>
      <w:textAlignment w:val="auto"/>
    </w:pPr>
    <w:rPr>
      <w:rFonts w:ascii="Arial Narrow" w:eastAsia="Calibri" w:hAnsi="Arial Narrow" w:cs="Arial Narrow"/>
    </w:rPr>
  </w:style>
  <w:style w:type="character" w:customStyle="1" w:styleId="BodyTextChar">
    <w:name w:val="Body Text Char"/>
    <w:basedOn w:val="DefaultParagraphFont"/>
    <w:link w:val="BodyText"/>
    <w:rPr>
      <w:rFonts w:ascii="Arial Narrow" w:eastAsia="Arial Narrow" w:hAnsi="Arial Narrow" w:cs="Arial Narrow"/>
      <w:sz w:val="20"/>
      <w:szCs w:val="20"/>
    </w:rPr>
  </w:style>
  <w:style w:type="paragraph" w:customStyle="1" w:styleId="ListParagraph1">
    <w:name w:val="List Paragraph1"/>
    <w:basedOn w:val="Normal"/>
    <w:qFormat/>
    <w:pPr>
      <w:ind w:left="720"/>
      <w:contextualSpacing/>
    </w:pPr>
  </w:style>
  <w:style w:type="paragraph" w:styleId="Footer">
    <w:name w:val="footer"/>
    <w:basedOn w:val="Normal"/>
    <w:next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New York" w:eastAsia="New York" w:hAnsi="New York" w:cs="New York"/>
      <w:sz w:val="20"/>
      <w:szCs w:val="20"/>
    </w:rPr>
  </w:style>
  <w:style w:type="paragraph" w:customStyle="1" w:styleId="Default">
    <w:name w:val="Default"/>
    <w:next w:val="Normal"/>
    <w:pPr>
      <w:widowControl w:val="0"/>
      <w:autoSpaceDE w:val="0"/>
      <w:autoSpaceDN w:val="0"/>
      <w:adjustRightInd w:val="0"/>
    </w:pPr>
    <w:rPr>
      <w:rFonts w:ascii="Arial Narrow" w:eastAsia="Arial Narrow" w:hAnsi="Arial Narrow" w:cs="Arial Narrow"/>
      <w:color w:val="000000"/>
      <w:sz w:val="24"/>
      <w:szCs w:val="24"/>
      <w:lang w:val="en-GB" w:eastAsia="en-GB"/>
    </w:rPr>
  </w:style>
  <w:style w:type="paragraph" w:styleId="Header">
    <w:name w:val="header"/>
    <w:basedOn w:val="Normal"/>
    <w:next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New York" w:eastAsia="New York" w:hAnsi="New York" w:cs="New York"/>
      <w:sz w:val="20"/>
      <w:szCs w:val="20"/>
    </w:rPr>
  </w:style>
  <w:style w:type="character" w:customStyle="1" w:styleId="CommentReference1">
    <w:name w:val="Comment Reference1"/>
    <w:basedOn w:val="DefaultParagraphFont"/>
    <w:semiHidden/>
    <w:rPr>
      <w:rFonts w:cs="Times New Roman"/>
      <w:sz w:val="16"/>
      <w:szCs w:val="16"/>
    </w:rPr>
  </w:style>
  <w:style w:type="paragraph" w:customStyle="1" w:styleId="CommentText1">
    <w:name w:val="Comment Text1"/>
    <w:basedOn w:val="Normal"/>
    <w:next w:val="Normal"/>
    <w:link w:val="CommentTextChar"/>
    <w:rPr>
      <w:sz w:val="20"/>
    </w:rPr>
  </w:style>
  <w:style w:type="character" w:customStyle="1" w:styleId="CommentTextChar">
    <w:name w:val="Comment Text Char"/>
    <w:basedOn w:val="DefaultParagraphFont"/>
    <w:link w:val="CommentText1"/>
    <w:uiPriority w:val="99"/>
    <w:rPr>
      <w:rFonts w:ascii="New York" w:eastAsia="New York" w:hAnsi="New York" w:cs="New York"/>
      <w:sz w:val="20"/>
      <w:szCs w:val="20"/>
    </w:rPr>
  </w:style>
  <w:style w:type="paragraph" w:customStyle="1" w:styleId="CommentSubject1">
    <w:name w:val="Comment Subject1"/>
    <w:basedOn w:val="CommentText1"/>
    <w:link w:val="CommentSubjectChar"/>
    <w:semiHidden/>
    <w:rPr>
      <w:b/>
      <w:bCs/>
    </w:rPr>
  </w:style>
  <w:style w:type="character" w:customStyle="1" w:styleId="CommentSubjectChar">
    <w:name w:val="Comment Subject Char"/>
    <w:basedOn w:val="CommentTextChar"/>
    <w:link w:val="CommentSubject1"/>
    <w:semiHidden/>
    <w:rPr>
      <w:rFonts w:ascii="New York" w:eastAsia="New York" w:hAnsi="New York" w:cs="New York"/>
      <w:b/>
      <w:bCs/>
      <w:sz w:val="20"/>
      <w:szCs w:val="20"/>
    </w:rPr>
  </w:style>
  <w:style w:type="paragraph" w:styleId="BalloonText">
    <w:name w:val="Balloon Text"/>
    <w:basedOn w:val="Normal"/>
    <w:link w:val="BalloonTextChar"/>
    <w:semiHidden/>
    <w:rPr>
      <w:rFonts w:ascii="Tahoma" w:eastAsia="Calibri"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styleId="Hyperlink">
    <w:name w:val="Hyperlink"/>
    <w:basedOn w:val="DefaultParagraphFont"/>
    <w:rPr>
      <w:rFonts w:cs="Times New Roman"/>
      <w:color w:val="0000FF"/>
      <w:u w:val="single"/>
    </w:rPr>
  </w:style>
  <w:style w:type="paragraph" w:customStyle="1" w:styleId="Revision1">
    <w:name w:val="Revision1"/>
    <w:semiHidden/>
    <w:rPr>
      <w:rFonts w:ascii="New York" w:eastAsia="Times New Roman" w:hAnsi="New York" w:cs="New York"/>
      <w:sz w:val="24"/>
      <w:szCs w:val="20"/>
      <w:lang w:val="en-GB"/>
    </w:rPr>
  </w:style>
  <w:style w:type="paragraph" w:styleId="CommentText">
    <w:name w:val="annotation text"/>
    <w:basedOn w:val="Normal"/>
    <w:link w:val="CommentTextChar1"/>
    <w:uiPriority w:val="99"/>
    <w:unhideWhenUsed/>
    <w:rsid w:val="00F44813"/>
    <w:rPr>
      <w:rFonts w:ascii="Arial" w:hAnsi="Arial"/>
      <w:sz w:val="22"/>
    </w:rPr>
  </w:style>
  <w:style w:type="character" w:customStyle="1" w:styleId="CommentTextChar1">
    <w:name w:val="Comment Text Char1"/>
    <w:basedOn w:val="DefaultParagraphFont"/>
    <w:link w:val="CommentText"/>
    <w:rsid w:val="00F44813"/>
    <w:rPr>
      <w:rFonts w:ascii="Arial" w:eastAsia="Times New Roman" w:hAnsi="Arial" w:cs="New York"/>
      <w:szCs w:val="20"/>
      <w:lang w:val="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D96ACD"/>
    <w:rPr>
      <w:b/>
      <w:bCs/>
    </w:rPr>
  </w:style>
  <w:style w:type="character" w:customStyle="1" w:styleId="CommentSubjectChar1">
    <w:name w:val="Comment Subject Char1"/>
    <w:basedOn w:val="CommentTextChar1"/>
    <w:link w:val="CommentSubject"/>
    <w:uiPriority w:val="99"/>
    <w:semiHidden/>
    <w:rsid w:val="00D96ACD"/>
    <w:rPr>
      <w:rFonts w:ascii="New York" w:eastAsia="Times New Roman" w:hAnsi="New York" w:cs="New York"/>
      <w:b/>
      <w:bCs/>
      <w:sz w:val="20"/>
      <w:szCs w:val="20"/>
      <w:lang w:val="en-GB"/>
    </w:rPr>
  </w:style>
  <w:style w:type="paragraph" w:styleId="ListParagraph">
    <w:name w:val="List Paragraph"/>
    <w:basedOn w:val="Normal"/>
    <w:uiPriority w:val="34"/>
    <w:qFormat/>
    <w:rsid w:val="00533484"/>
    <w:pPr>
      <w:ind w:left="720"/>
      <w:contextualSpacing/>
    </w:pPr>
  </w:style>
  <w:style w:type="paragraph" w:styleId="Revision">
    <w:name w:val="Revision"/>
    <w:hidden/>
    <w:uiPriority w:val="99"/>
    <w:semiHidden/>
    <w:rsid w:val="00D62826"/>
    <w:rPr>
      <w:rFonts w:ascii="New York" w:eastAsia="Times New Roman" w:hAnsi="New York" w:cs="New York"/>
      <w:sz w:val="24"/>
      <w:szCs w:val="20"/>
      <w:lang w:val="en-GB"/>
    </w:rPr>
  </w:style>
  <w:style w:type="character" w:styleId="PlaceholderText">
    <w:name w:val="Placeholder Text"/>
    <w:basedOn w:val="DefaultParagraphFont"/>
    <w:uiPriority w:val="99"/>
    <w:semiHidden/>
    <w:rsid w:val="003663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2387">
      <w:bodyDiv w:val="1"/>
      <w:marLeft w:val="0"/>
      <w:marRight w:val="0"/>
      <w:marTop w:val="0"/>
      <w:marBottom w:val="0"/>
      <w:divBdr>
        <w:top w:val="none" w:sz="0" w:space="0" w:color="auto"/>
        <w:left w:val="none" w:sz="0" w:space="0" w:color="auto"/>
        <w:bottom w:val="none" w:sz="0" w:space="0" w:color="auto"/>
        <w:right w:val="none" w:sz="0" w:space="0" w:color="auto"/>
      </w:divBdr>
    </w:div>
    <w:div w:id="393969158">
      <w:bodyDiv w:val="1"/>
      <w:marLeft w:val="0"/>
      <w:marRight w:val="0"/>
      <w:marTop w:val="0"/>
      <w:marBottom w:val="0"/>
      <w:divBdr>
        <w:top w:val="none" w:sz="0" w:space="0" w:color="auto"/>
        <w:left w:val="none" w:sz="0" w:space="0" w:color="auto"/>
        <w:bottom w:val="none" w:sz="0" w:space="0" w:color="auto"/>
        <w:right w:val="none" w:sz="0" w:space="0" w:color="auto"/>
      </w:divBdr>
    </w:div>
    <w:div w:id="850100081">
      <w:bodyDiv w:val="1"/>
      <w:marLeft w:val="0"/>
      <w:marRight w:val="0"/>
      <w:marTop w:val="0"/>
      <w:marBottom w:val="0"/>
      <w:divBdr>
        <w:top w:val="none" w:sz="0" w:space="0" w:color="auto"/>
        <w:left w:val="none" w:sz="0" w:space="0" w:color="auto"/>
        <w:bottom w:val="none" w:sz="0" w:space="0" w:color="auto"/>
        <w:right w:val="none" w:sz="0" w:space="0" w:color="auto"/>
      </w:divBdr>
    </w:div>
    <w:div w:id="1334533304">
      <w:bodyDiv w:val="1"/>
      <w:marLeft w:val="0"/>
      <w:marRight w:val="0"/>
      <w:marTop w:val="0"/>
      <w:marBottom w:val="0"/>
      <w:divBdr>
        <w:top w:val="none" w:sz="0" w:space="0" w:color="auto"/>
        <w:left w:val="none" w:sz="0" w:space="0" w:color="auto"/>
        <w:bottom w:val="none" w:sz="0" w:space="0" w:color="auto"/>
        <w:right w:val="none" w:sz="0" w:space="0" w:color="auto"/>
      </w:divBdr>
    </w:div>
    <w:div w:id="1368332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ma.org.uk/advice/work-life-support/your-wellbeing/bma-counselling-and-doctor-advisor-serv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rrey.ac.uk/information-management/data-prote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mailto:dataprotection@surrey.ac.uk" TargetMode="External"/><Relationship Id="rId4" Type="http://schemas.openxmlformats.org/officeDocument/2006/relationships/settings" Target="settings.xml"/><Relationship Id="rId9" Type="http://schemas.openxmlformats.org/officeDocument/2006/relationships/hyperlink" Target="http://www.nationalhealthexecutive.com/Health-Care-News/Page-202/review-into-medical-gender-pay-gap-launche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4EE3-3835-41C2-811B-7D83FC77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Annotated information sheet 080715</vt:lpstr>
    </vt:vector>
  </TitlesOfParts>
  <Company>King's College London</Company>
  <LinksUpToDate>false</LinksUpToDate>
  <CharactersWithSpaces>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information sheet 080715</dc:title>
  <dc:subject>Annotated information sheet</dc:subject>
  <dc:creator>Hill J  Dr (Research &amp; Innovatn)</dc:creator>
  <cp:lastModifiedBy>Woodhams, Carol Prof (Surrey Business Schl)</cp:lastModifiedBy>
  <cp:revision>2</cp:revision>
  <cp:lastPrinted>2018-06-08T10:40:00Z</cp:lastPrinted>
  <dcterms:created xsi:type="dcterms:W3CDTF">2018-11-19T11:51:00Z</dcterms:created>
  <dcterms:modified xsi:type="dcterms:W3CDTF">2018-11-19T11:51:00Z</dcterms:modified>
</cp:coreProperties>
</file>