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9BB" w:rsidRDefault="00B059BB" w:rsidP="00B059BB">
      <w:pPr>
        <w:pStyle w:val="Header"/>
        <w:jc w:val="center"/>
        <w:rPr>
          <w:b/>
          <w:sz w:val="28"/>
          <w:u w:val="single"/>
        </w:rPr>
      </w:pPr>
      <w:bookmarkStart w:id="0" w:name="_GoBack"/>
      <w:bookmarkEnd w:id="0"/>
      <w:r>
        <w:rPr>
          <w:b/>
          <w:sz w:val="28"/>
          <w:u w:val="single"/>
        </w:rPr>
        <w:t>C</w:t>
      </w:r>
      <w:r w:rsidR="00630D0B">
        <w:rPr>
          <w:b/>
          <w:sz w:val="28"/>
          <w:u w:val="single"/>
        </w:rPr>
        <w:t>ovid</w:t>
      </w:r>
      <w:r>
        <w:rPr>
          <w:b/>
          <w:sz w:val="28"/>
          <w:u w:val="single"/>
        </w:rPr>
        <w:t xml:space="preserve">-19 Research &amp; Innovation Disruption </w:t>
      </w:r>
      <w:r w:rsidR="00E364AE">
        <w:rPr>
          <w:b/>
          <w:sz w:val="28"/>
          <w:u w:val="single"/>
        </w:rPr>
        <w:t>Fund</w:t>
      </w:r>
      <w:r>
        <w:rPr>
          <w:b/>
          <w:sz w:val="28"/>
          <w:u w:val="single"/>
        </w:rPr>
        <w:t xml:space="preserve"> </w:t>
      </w:r>
    </w:p>
    <w:p w:rsidR="00B059BB" w:rsidRDefault="00B059BB" w:rsidP="00B059BB">
      <w:pPr>
        <w:pStyle w:val="Header"/>
        <w:jc w:val="center"/>
        <w:rPr>
          <w:i/>
        </w:rPr>
      </w:pPr>
      <w:r>
        <w:rPr>
          <w:b/>
          <w:sz w:val="28"/>
          <w:u w:val="single"/>
        </w:rPr>
        <w:t xml:space="preserve">Application Form </w:t>
      </w:r>
      <w:r>
        <w:rPr>
          <w:b/>
          <w:sz w:val="28"/>
        </w:rPr>
        <w:br/>
      </w:r>
    </w:p>
    <w:p w:rsidR="00B059BB" w:rsidRDefault="00B059BB" w:rsidP="00B059BB">
      <w:pPr>
        <w:pStyle w:val="Heading1"/>
      </w:pPr>
      <w:r>
        <w:t xml:space="preserve">Postgraduate Researcher </w:t>
      </w:r>
    </w:p>
    <w:p w:rsidR="00B059BB" w:rsidRDefault="00B059BB" w:rsidP="00B059BB">
      <w:pPr>
        <w:pStyle w:val="NoSpacing"/>
      </w:pPr>
    </w:p>
    <w:p w:rsidR="00B059BB" w:rsidRDefault="00B059BB" w:rsidP="00B059BB">
      <w:pPr>
        <w:pStyle w:val="NoSpacing"/>
      </w:pPr>
      <w:r>
        <w:t>If you are a postgraduate researcher who is:</w:t>
      </w:r>
    </w:p>
    <w:p w:rsidR="00B059BB" w:rsidRDefault="00B059BB" w:rsidP="00B059BB">
      <w:pPr>
        <w:pStyle w:val="NoSpacing"/>
        <w:numPr>
          <w:ilvl w:val="0"/>
          <w:numId w:val="4"/>
        </w:numPr>
      </w:pPr>
      <w:r>
        <w:t xml:space="preserve"> due to complete your doctorate before 31</w:t>
      </w:r>
      <w:r w:rsidRPr="00E606C2">
        <w:rPr>
          <w:vertAlign w:val="superscript"/>
        </w:rPr>
        <w:t>st</w:t>
      </w:r>
      <w:r>
        <w:t xml:space="preserve"> March 2021,  </w:t>
      </w:r>
    </w:p>
    <w:p w:rsidR="00B059BB" w:rsidRDefault="00B059BB" w:rsidP="00B059BB">
      <w:pPr>
        <w:pStyle w:val="NoSpacing"/>
        <w:numPr>
          <w:ilvl w:val="0"/>
          <w:numId w:val="4"/>
        </w:numPr>
      </w:pPr>
      <w:r>
        <w:t xml:space="preserve">within six months from the end of your programme and/or funding, and </w:t>
      </w:r>
    </w:p>
    <w:p w:rsidR="00B059BB" w:rsidRDefault="00B059BB" w:rsidP="00B059BB">
      <w:pPr>
        <w:pStyle w:val="NoSpacing"/>
        <w:numPr>
          <w:ilvl w:val="0"/>
          <w:numId w:val="4"/>
        </w:numPr>
      </w:pPr>
      <w:r>
        <w:t>able to show how your research has been impacted by factors related to the C</w:t>
      </w:r>
      <w:r w:rsidR="00CA4CE9">
        <w:t>ovid</w:t>
      </w:r>
      <w:r>
        <w:t xml:space="preserve">-19 pandemic, </w:t>
      </w:r>
    </w:p>
    <w:p w:rsidR="00B059BB" w:rsidRDefault="00B059BB" w:rsidP="00B059BB">
      <w:pPr>
        <w:pStyle w:val="NoSpacing"/>
        <w:numPr>
          <w:ilvl w:val="0"/>
          <w:numId w:val="4"/>
        </w:numPr>
      </w:pPr>
      <w:r>
        <w:t>and your supervisor supports your request,</w:t>
      </w:r>
    </w:p>
    <w:p w:rsidR="00B059BB" w:rsidRDefault="00B059BB" w:rsidP="00B059BB">
      <w:pPr>
        <w:pStyle w:val="NoSpacing"/>
      </w:pPr>
      <w:r>
        <w:t xml:space="preserve">you may extend your studies to ensure you can complete. </w:t>
      </w:r>
      <w:r w:rsidR="00AD0056">
        <w:t xml:space="preserve">Please complete this funding extension request form after discussing it with your supervisor, then send it to your Supervisor to add the supporting statement </w:t>
      </w:r>
      <w:r>
        <w:t xml:space="preserve">The form will then be emailed to </w:t>
      </w:r>
      <w:hyperlink r:id="rId5" w:history="1">
        <w:r w:rsidR="0065356C">
          <w:rPr>
            <w:rStyle w:val="Hyperlink"/>
            <w:rFonts w:ascii="Arial" w:hAnsi="Arial" w:cs="Arial"/>
            <w:sz w:val="21"/>
            <w:szCs w:val="21"/>
          </w:rPr>
          <w:t>ridisruptionfund@surrey.ac.uk</w:t>
        </w:r>
      </w:hyperlink>
    </w:p>
    <w:p w:rsidR="00B059BB" w:rsidRDefault="00B059BB" w:rsidP="00B059BB">
      <w:pPr>
        <w:pStyle w:val="NoSpacing"/>
      </w:pPr>
    </w:p>
    <w:p w:rsidR="00B059BB" w:rsidRDefault="00B059BB" w:rsidP="00B059BB">
      <w:pPr>
        <w:pStyle w:val="NoSpacing"/>
      </w:pPr>
      <w:r>
        <w:t xml:space="preserve">You do not need to make your application immediately if you are unsure about the impact on your ability to continue with your research. </w:t>
      </w:r>
      <w:r w:rsidR="00300DAB">
        <w:t xml:space="preserve">Please refer to the </w:t>
      </w:r>
      <w:hyperlink r:id="rId6" w:history="1">
        <w:r w:rsidR="00300DAB" w:rsidRPr="00300DAB">
          <w:rPr>
            <w:rStyle w:val="Hyperlink"/>
          </w:rPr>
          <w:t>FAQs</w:t>
        </w:r>
      </w:hyperlink>
      <w:r w:rsidR="00300DAB">
        <w:t xml:space="preserve"> for further guidance on when to apply, and discuss with your supervisor before completing this form.</w:t>
      </w:r>
      <w:r>
        <w:t xml:space="preserve"> </w:t>
      </w:r>
    </w:p>
    <w:p w:rsidR="00B059BB" w:rsidRDefault="00B059BB" w:rsidP="00B059BB">
      <w:pPr>
        <w:pStyle w:val="NoSpacing"/>
      </w:pPr>
    </w:p>
    <w:p w:rsidR="00B059BB" w:rsidRDefault="00B059BB" w:rsidP="00B059BB">
      <w:pPr>
        <w:pStyle w:val="NoSpacing"/>
      </w:pPr>
      <w:r>
        <w:t>Acceptable criteria for extending funding include:</w:t>
      </w:r>
    </w:p>
    <w:p w:rsidR="00B059BB" w:rsidRDefault="00B059BB" w:rsidP="00B059BB">
      <w:pPr>
        <w:pStyle w:val="NoSpacing"/>
      </w:pPr>
    </w:p>
    <w:p w:rsidR="00B059BB" w:rsidRDefault="00B059BB" w:rsidP="00B059BB">
      <w:pPr>
        <w:pStyle w:val="NoSpacing"/>
        <w:numPr>
          <w:ilvl w:val="0"/>
          <w:numId w:val="2"/>
        </w:numPr>
      </w:pPr>
      <w:bookmarkStart w:id="1" w:name="_Hlk39680849"/>
      <w:r>
        <w:t>Loss of access to essential resources/facilities, for example, labs, archives, fieldwork locations/participants</w:t>
      </w:r>
    </w:p>
    <w:p w:rsidR="00B059BB" w:rsidRDefault="00B059BB" w:rsidP="00B059BB">
      <w:pPr>
        <w:pStyle w:val="NoSpacing"/>
        <w:numPr>
          <w:ilvl w:val="0"/>
          <w:numId w:val="2"/>
        </w:numPr>
      </w:pPr>
      <w:r>
        <w:t xml:space="preserve">Caring responsibilities for children home from nursery/school, elderly or vulnerable dependents </w:t>
      </w:r>
    </w:p>
    <w:p w:rsidR="00B059BB" w:rsidRDefault="00B059BB" w:rsidP="00B059BB">
      <w:pPr>
        <w:pStyle w:val="NoSpacing"/>
        <w:numPr>
          <w:ilvl w:val="0"/>
          <w:numId w:val="2"/>
        </w:numPr>
      </w:pPr>
      <w:r>
        <w:t>Absence of a supervisor due to C</w:t>
      </w:r>
      <w:r w:rsidR="00CA4CE9">
        <w:t>ovid</w:t>
      </w:r>
      <w:r>
        <w:t>-19 related disruption</w:t>
      </w:r>
    </w:p>
    <w:p w:rsidR="00B059BB" w:rsidRDefault="00B059BB" w:rsidP="00B059BB">
      <w:pPr>
        <w:pStyle w:val="NoSpacing"/>
      </w:pPr>
    </w:p>
    <w:bookmarkEnd w:id="1"/>
    <w:p w:rsidR="00300DAB" w:rsidRDefault="00300DAB" w:rsidP="00300DAB">
      <w:pPr>
        <w:pStyle w:val="NormalWeb"/>
        <w:spacing w:before="0" w:beforeAutospacing="0" w:after="0" w:afterAutospacing="0"/>
        <w:rPr>
          <w:color w:val="333333"/>
        </w:rPr>
      </w:pPr>
      <w:r w:rsidRPr="000829E0">
        <w:rPr>
          <w:color w:val="333333"/>
        </w:rPr>
        <w:t>Any PGR whose end-date lies between 1 March 2020 and 31 March 2021 can apply for a</w:t>
      </w:r>
      <w:r w:rsidR="0050459A">
        <w:rPr>
          <w:color w:val="333333"/>
        </w:rPr>
        <w:t xml:space="preserve"> no-cost</w:t>
      </w:r>
      <w:r w:rsidRPr="000829E0">
        <w:rPr>
          <w:color w:val="333333"/>
        </w:rPr>
        <w:t xml:space="preserve"> extension of registration</w:t>
      </w:r>
      <w:r w:rsidR="0050459A">
        <w:rPr>
          <w:color w:val="333333"/>
        </w:rPr>
        <w:t>.</w:t>
      </w:r>
    </w:p>
    <w:p w:rsidR="00300DAB" w:rsidRDefault="00300DAB" w:rsidP="00300DAB">
      <w:pPr>
        <w:pStyle w:val="NormalWeb"/>
        <w:spacing w:before="0" w:beforeAutospacing="0" w:after="0" w:afterAutospacing="0"/>
        <w:rPr>
          <w:color w:val="333333"/>
        </w:rPr>
      </w:pPr>
    </w:p>
    <w:p w:rsidR="00300DAB" w:rsidRPr="000829E0" w:rsidRDefault="00300DAB" w:rsidP="00300DAB">
      <w:pPr>
        <w:pStyle w:val="NormalWeb"/>
        <w:spacing w:before="0" w:beforeAutospacing="0" w:after="0" w:afterAutospacing="0"/>
        <w:rPr>
          <w:color w:val="333333"/>
        </w:rPr>
      </w:pPr>
      <w:r w:rsidRPr="000829E0">
        <w:rPr>
          <w:color w:val="333333"/>
        </w:rPr>
        <w:t>Here, end-date means end of the funded period for funded students, end of programme for those on PhD programmes of fixed duration, or end of registration for self-funded students or those on Completing Status.</w:t>
      </w:r>
    </w:p>
    <w:p w:rsidR="00300DAB" w:rsidRPr="000829E0" w:rsidRDefault="00300DAB" w:rsidP="00300DAB">
      <w:pPr>
        <w:pStyle w:val="NormalWeb"/>
        <w:spacing w:before="0" w:beforeAutospacing="0" w:after="0" w:afterAutospacing="0"/>
        <w:rPr>
          <w:color w:val="333333"/>
        </w:rPr>
      </w:pPr>
    </w:p>
    <w:p w:rsidR="00300DAB" w:rsidRDefault="00300DAB" w:rsidP="00300DAB">
      <w:pPr>
        <w:pStyle w:val="NormalWeb"/>
        <w:spacing w:before="0" w:beforeAutospacing="0" w:after="0" w:afterAutospacing="0"/>
        <w:rPr>
          <w:color w:val="333333"/>
        </w:rPr>
      </w:pPr>
      <w:r w:rsidRPr="000829E0">
        <w:rPr>
          <w:color w:val="333333"/>
        </w:rPr>
        <w:t>In addition, funded students who receive a stipend payment through the University of Surrey can apply for an extension of this funding to support their living costs. </w:t>
      </w:r>
    </w:p>
    <w:p w:rsidR="00300DAB" w:rsidRDefault="00300DAB" w:rsidP="00300DAB">
      <w:pPr>
        <w:pStyle w:val="NormalWeb"/>
        <w:spacing w:before="0" w:beforeAutospacing="0" w:after="0" w:afterAutospacing="0"/>
        <w:rPr>
          <w:color w:val="333333"/>
        </w:rPr>
      </w:pPr>
    </w:p>
    <w:p w:rsidR="00300DAB" w:rsidRPr="00400B80" w:rsidRDefault="00300DAB" w:rsidP="00300DAB">
      <w:pPr>
        <w:pStyle w:val="NormalWeb"/>
        <w:spacing w:before="0" w:beforeAutospacing="0" w:after="0" w:afterAutospacing="0"/>
        <w:rPr>
          <w:b/>
          <w:color w:val="333333"/>
        </w:rPr>
      </w:pPr>
      <w:r w:rsidRPr="00400B80">
        <w:rPr>
          <w:b/>
          <w:color w:val="333333"/>
        </w:rPr>
        <w:t xml:space="preserve">Please note that if you have a Tier 4 visa and you are granted an extension, you will </w:t>
      </w:r>
      <w:r w:rsidR="004E1EBE">
        <w:rPr>
          <w:b/>
          <w:color w:val="333333"/>
        </w:rPr>
        <w:t xml:space="preserve">also </w:t>
      </w:r>
      <w:r w:rsidRPr="00400B80">
        <w:rPr>
          <w:b/>
          <w:color w:val="333333"/>
        </w:rPr>
        <w:t xml:space="preserve">need to make an application to extend your visa </w:t>
      </w:r>
      <w:r>
        <w:rPr>
          <w:b/>
          <w:color w:val="333333"/>
        </w:rPr>
        <w:t xml:space="preserve">and the University will support you to do this. See further advice on </w:t>
      </w:r>
      <w:hyperlink r:id="rId7" w:history="1">
        <w:r w:rsidRPr="00300DAB">
          <w:rPr>
            <w:rStyle w:val="Hyperlink"/>
            <w:b/>
          </w:rPr>
          <w:t>here</w:t>
        </w:r>
      </w:hyperlink>
      <w:r w:rsidR="00AD0056">
        <w:rPr>
          <w:b/>
          <w:color w:val="333333"/>
        </w:rPr>
        <w:t xml:space="preserve"> under International postgraduate research students</w:t>
      </w:r>
      <w:r>
        <w:rPr>
          <w:b/>
          <w:color w:val="333333"/>
        </w:rPr>
        <w:t>.</w:t>
      </w:r>
    </w:p>
    <w:p w:rsidR="00B059BB" w:rsidRDefault="00B059BB" w:rsidP="00B059BB">
      <w:pPr>
        <w:pStyle w:val="NoSpacing"/>
      </w:pPr>
    </w:p>
    <w:tbl>
      <w:tblPr>
        <w:tblStyle w:val="TableGrid"/>
        <w:tblW w:w="9531" w:type="dxa"/>
        <w:tblLayout w:type="fixed"/>
        <w:tblLook w:val="06A0" w:firstRow="1" w:lastRow="0" w:firstColumn="1" w:lastColumn="0" w:noHBand="1" w:noVBand="1"/>
      </w:tblPr>
      <w:tblGrid>
        <w:gridCol w:w="4390"/>
        <w:gridCol w:w="2570"/>
        <w:gridCol w:w="1285"/>
        <w:gridCol w:w="1286"/>
      </w:tblGrid>
      <w:tr w:rsidR="00B059BB" w:rsidTr="007774A1">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rsidR="00B059BB" w:rsidRPr="0044093C" w:rsidRDefault="00B059BB" w:rsidP="007774A1">
            <w:pPr>
              <w:rPr>
                <w:b/>
              </w:rPr>
            </w:pPr>
            <w:r w:rsidRPr="0044093C">
              <w:rPr>
                <w:b/>
              </w:rPr>
              <w:t>Name:</w:t>
            </w:r>
          </w:p>
        </w:tc>
        <w:tc>
          <w:tcPr>
            <w:tcW w:w="51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BB" w:rsidRDefault="00B059BB" w:rsidP="007774A1"/>
        </w:tc>
      </w:tr>
      <w:tr w:rsidR="00300DAB" w:rsidTr="007774A1">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Pr>
          <w:p w:rsidR="00300DAB" w:rsidRPr="0044093C" w:rsidRDefault="00300DAB" w:rsidP="007774A1">
            <w:pPr>
              <w:rPr>
                <w:b/>
              </w:rPr>
            </w:pPr>
            <w:r>
              <w:rPr>
                <w:b/>
              </w:rPr>
              <w:t>University Registration Number (URN):</w:t>
            </w:r>
          </w:p>
        </w:tc>
        <w:tc>
          <w:tcPr>
            <w:tcW w:w="51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DAB" w:rsidRDefault="00300DAB" w:rsidP="007774A1"/>
        </w:tc>
      </w:tr>
      <w:tr w:rsidR="00B059BB" w:rsidTr="007774A1">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Pr>
          <w:p w:rsidR="00B059BB" w:rsidRDefault="00B059BB" w:rsidP="007774A1">
            <w:pPr>
              <w:rPr>
                <w:b/>
              </w:rPr>
            </w:pPr>
            <w:r>
              <w:rPr>
                <w:b/>
              </w:rPr>
              <w:t>Email address:</w:t>
            </w:r>
          </w:p>
        </w:tc>
        <w:tc>
          <w:tcPr>
            <w:tcW w:w="51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BB" w:rsidRDefault="00B059BB" w:rsidP="007774A1"/>
        </w:tc>
      </w:tr>
      <w:tr w:rsidR="00B059BB" w:rsidTr="007774A1">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rsidR="00B059BB" w:rsidRPr="0044093C" w:rsidRDefault="00B059BB" w:rsidP="007774A1">
            <w:pPr>
              <w:rPr>
                <w:b/>
              </w:rPr>
            </w:pPr>
            <w:r>
              <w:rPr>
                <w:b/>
              </w:rPr>
              <w:t>Department</w:t>
            </w:r>
            <w:r w:rsidRPr="0044093C">
              <w:rPr>
                <w:b/>
              </w:rPr>
              <w:t>:</w:t>
            </w:r>
          </w:p>
        </w:tc>
        <w:tc>
          <w:tcPr>
            <w:tcW w:w="51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BB" w:rsidRDefault="00B059BB" w:rsidP="007774A1"/>
        </w:tc>
      </w:tr>
      <w:tr w:rsidR="00B059BB" w:rsidTr="007774A1">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rsidR="00B059BB" w:rsidRPr="0044093C" w:rsidRDefault="00B059BB" w:rsidP="007774A1">
            <w:pPr>
              <w:rPr>
                <w:b/>
              </w:rPr>
            </w:pPr>
            <w:r>
              <w:rPr>
                <w:b/>
              </w:rPr>
              <w:t>Mode of study</w:t>
            </w:r>
            <w:r w:rsidRPr="0044093C">
              <w:rPr>
                <w:b/>
              </w:rPr>
              <w:t>:</w:t>
            </w:r>
          </w:p>
        </w:tc>
        <w:tc>
          <w:tcPr>
            <w:tcW w:w="51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056" w:rsidRDefault="00B059BB" w:rsidP="00AD0056">
            <w:pPr>
              <w:spacing w:line="360" w:lineRule="auto"/>
            </w:pPr>
            <w:r w:rsidRPr="001A66B2">
              <w:rPr>
                <w:noProof/>
                <w:lang w:eastAsia="en-GB"/>
              </w:rPr>
              <mc:AlternateContent>
                <mc:Choice Requires="wps">
                  <w:drawing>
                    <wp:anchor distT="0" distB="0" distL="114300" distR="114300" simplePos="0" relativeHeight="251659264" behindDoc="0" locked="0" layoutInCell="1" allowOverlap="1" wp14:anchorId="5040558F" wp14:editId="4F1F2EC8">
                      <wp:simplePos x="0" y="0"/>
                      <wp:positionH relativeFrom="column">
                        <wp:posOffset>818515</wp:posOffset>
                      </wp:positionH>
                      <wp:positionV relativeFrom="paragraph">
                        <wp:posOffset>41324</wp:posOffset>
                      </wp:positionV>
                      <wp:extent cx="280591" cy="164242"/>
                      <wp:effectExtent l="0" t="0" r="2476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591" cy="164242"/>
                              </a:xfrm>
                              <a:prstGeom prst="rect">
                                <a:avLst/>
                              </a:prstGeom>
                              <a:solidFill>
                                <a:srgbClr val="FFFFFF"/>
                              </a:solidFill>
                              <a:ln w="9525">
                                <a:solidFill>
                                  <a:srgbClr val="000000"/>
                                </a:solidFill>
                                <a:miter lim="800000"/>
                                <a:headEnd/>
                                <a:tailEnd/>
                              </a:ln>
                            </wps:spPr>
                            <wps:txbx>
                              <w:txbxContent>
                                <w:p w:rsidR="00B059BB" w:rsidRDefault="00B059BB" w:rsidP="00B059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40558F" id="_x0000_t202" coordsize="21600,21600" o:spt="202" path="m,l,21600r21600,l21600,xe">
                      <v:stroke joinstyle="miter"/>
                      <v:path gradientshapeok="t" o:connecttype="rect"/>
                    </v:shapetype>
                    <v:shape id="Text Box 2" o:spid="_x0000_s1026" type="#_x0000_t202" style="position:absolute;margin-left:64.45pt;margin-top:3.25pt;width:22.1pt;height:1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">
                      <v:textbox>
                        <w:txbxContent>
                          <w:p w:rsidR="00B059BB" w:rsidRDefault="00B059BB" w:rsidP="00B059BB"/>
                        </w:txbxContent>
                      </v:textbox>
                    </v:shape>
                  </w:pict>
                </mc:Fallback>
              </mc:AlternateContent>
            </w:r>
            <w:r>
              <w:t xml:space="preserve">Full-time    </w:t>
            </w:r>
          </w:p>
          <w:p w:rsidR="00B059BB" w:rsidRDefault="00AD0056" w:rsidP="00AD0056">
            <w:pPr>
              <w:spacing w:line="360" w:lineRule="auto"/>
            </w:pPr>
            <w:r w:rsidRPr="001A66B2">
              <w:rPr>
                <w:noProof/>
                <w:lang w:eastAsia="en-GB"/>
              </w:rPr>
              <mc:AlternateContent>
                <mc:Choice Requires="wps">
                  <w:drawing>
                    <wp:anchor distT="0" distB="0" distL="114300" distR="114300" simplePos="0" relativeHeight="251660288" behindDoc="0" locked="0" layoutInCell="1" allowOverlap="1" wp14:anchorId="7A5294B5" wp14:editId="4D1FCCBA">
                      <wp:simplePos x="0" y="0"/>
                      <wp:positionH relativeFrom="column">
                        <wp:posOffset>821690</wp:posOffset>
                      </wp:positionH>
                      <wp:positionV relativeFrom="paragraph">
                        <wp:posOffset>6301</wp:posOffset>
                      </wp:positionV>
                      <wp:extent cx="280035" cy="163830"/>
                      <wp:effectExtent l="0" t="0" r="2476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63830"/>
                              </a:xfrm>
                              <a:prstGeom prst="rect">
                                <a:avLst/>
                              </a:prstGeom>
                              <a:solidFill>
                                <a:srgbClr val="FFFFFF"/>
                              </a:solidFill>
                              <a:ln w="9525">
                                <a:solidFill>
                                  <a:srgbClr val="000000"/>
                                </a:solidFill>
                                <a:miter lim="800000"/>
                                <a:headEnd/>
                                <a:tailEnd/>
                              </a:ln>
                            </wps:spPr>
                            <wps:txbx>
                              <w:txbxContent>
                                <w:p w:rsidR="00B059BB" w:rsidRDefault="00B059BB" w:rsidP="00B059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5294B5" id="_x0000_s1027" type="#_x0000_t202" style="position:absolute;margin-left:64.7pt;margin-top:.5pt;width:22.05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">
                      <v:textbox>
                        <w:txbxContent>
                          <w:p w:rsidR="00B059BB" w:rsidRDefault="00B059BB" w:rsidP="00B059BB"/>
                        </w:txbxContent>
                      </v:textbox>
                    </v:shape>
                  </w:pict>
                </mc:Fallback>
              </mc:AlternateContent>
            </w:r>
            <w:r w:rsidR="00B059BB">
              <w:t>Part-time</w:t>
            </w:r>
          </w:p>
        </w:tc>
      </w:tr>
      <w:tr w:rsidR="00B059BB" w:rsidTr="007774A1">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rsidR="00B059BB" w:rsidRPr="0044093C" w:rsidRDefault="00B059BB" w:rsidP="007774A1">
            <w:pPr>
              <w:rPr>
                <w:b/>
              </w:rPr>
            </w:pPr>
            <w:r>
              <w:rPr>
                <w:b/>
              </w:rPr>
              <w:t>Doctorate start date (month and year):</w:t>
            </w:r>
          </w:p>
        </w:tc>
        <w:tc>
          <w:tcPr>
            <w:tcW w:w="51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BB" w:rsidRDefault="00B059BB" w:rsidP="007774A1"/>
        </w:tc>
      </w:tr>
      <w:tr w:rsidR="00B059BB" w:rsidTr="007774A1">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rsidR="00B059BB" w:rsidRPr="00300DAB" w:rsidRDefault="00B059BB" w:rsidP="007774A1">
            <w:pPr>
              <w:rPr>
                <w:b/>
              </w:rPr>
            </w:pPr>
            <w:r w:rsidRPr="00300DAB">
              <w:rPr>
                <w:b/>
              </w:rPr>
              <w:t>Registration end date (month and year):</w:t>
            </w:r>
          </w:p>
        </w:tc>
        <w:tc>
          <w:tcPr>
            <w:tcW w:w="51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BB" w:rsidRDefault="00B059BB" w:rsidP="007774A1"/>
        </w:tc>
      </w:tr>
      <w:tr w:rsidR="00B059BB" w:rsidTr="007774A1">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Pr>
          <w:p w:rsidR="00B059BB" w:rsidRDefault="00B059BB" w:rsidP="007774A1">
            <w:pPr>
              <w:rPr>
                <w:b/>
              </w:rPr>
            </w:pPr>
            <w:r>
              <w:rPr>
                <w:b/>
              </w:rPr>
              <w:lastRenderedPageBreak/>
              <w:t>Period of Extension being requested (up to 6 months):</w:t>
            </w:r>
          </w:p>
        </w:tc>
        <w:tc>
          <w:tcPr>
            <w:tcW w:w="51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59BB" w:rsidRDefault="00B059BB" w:rsidP="007774A1"/>
        </w:tc>
      </w:tr>
      <w:tr w:rsidR="00B059BB" w:rsidTr="007774A1">
        <w:tc>
          <w:tcPr>
            <w:tcW w:w="95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Pr>
          <w:p w:rsidR="00B059BB" w:rsidRDefault="00B059BB" w:rsidP="007774A1">
            <w:r w:rsidRPr="00612C9E">
              <w:rPr>
                <w:b/>
              </w:rPr>
              <w:t xml:space="preserve">Please give full details of your reasons for requesting this extension attaching any documentary evidence that you may have.  </w:t>
            </w:r>
          </w:p>
        </w:tc>
      </w:tr>
      <w:tr w:rsidR="00B059BB" w:rsidTr="007774A1">
        <w:trPr>
          <w:trHeight w:val="1429"/>
        </w:trPr>
        <w:tc>
          <w:tcPr>
            <w:tcW w:w="95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BB" w:rsidRDefault="00B059BB" w:rsidP="007774A1"/>
          <w:p w:rsidR="00AD0056" w:rsidRDefault="00AD0056" w:rsidP="007774A1"/>
          <w:p w:rsidR="00AD0056" w:rsidRDefault="00AD0056" w:rsidP="007774A1"/>
          <w:p w:rsidR="00AD0056" w:rsidRDefault="00AD0056" w:rsidP="007774A1"/>
          <w:p w:rsidR="00AD0056" w:rsidRDefault="00AD0056" w:rsidP="007774A1"/>
          <w:p w:rsidR="00AD0056" w:rsidRDefault="00AD0056" w:rsidP="007774A1"/>
          <w:p w:rsidR="00AD0056" w:rsidRDefault="00AD0056" w:rsidP="007774A1"/>
          <w:p w:rsidR="00AD0056" w:rsidRDefault="00AD0056" w:rsidP="007774A1"/>
          <w:p w:rsidR="00AD0056" w:rsidRDefault="00AD0056" w:rsidP="007774A1"/>
          <w:p w:rsidR="00AD0056" w:rsidRDefault="00AD0056" w:rsidP="007774A1"/>
          <w:p w:rsidR="00AD0056" w:rsidRDefault="00AD0056" w:rsidP="007774A1"/>
          <w:p w:rsidR="00AD0056" w:rsidRDefault="00AD0056" w:rsidP="007774A1"/>
          <w:p w:rsidR="00AD0056" w:rsidRDefault="00AD0056" w:rsidP="007774A1"/>
          <w:p w:rsidR="00AD0056" w:rsidRDefault="00AD0056" w:rsidP="007774A1"/>
          <w:p w:rsidR="00AD0056" w:rsidRDefault="00AD0056" w:rsidP="007774A1"/>
          <w:p w:rsidR="00AD0056" w:rsidRDefault="00AD0056" w:rsidP="007774A1"/>
          <w:p w:rsidR="00AD0056" w:rsidRDefault="00AD0056" w:rsidP="007774A1"/>
          <w:p w:rsidR="00AD0056" w:rsidRDefault="00AD0056" w:rsidP="007774A1"/>
        </w:tc>
      </w:tr>
      <w:tr w:rsidR="00B059BB" w:rsidTr="007774A1">
        <w:tc>
          <w:tcPr>
            <w:tcW w:w="95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1" w:themeFillTint="99"/>
          </w:tcPr>
          <w:p w:rsidR="00B059BB" w:rsidRDefault="00B059BB" w:rsidP="007774A1">
            <w:pPr>
              <w:rPr>
                <w:b/>
              </w:rPr>
            </w:pPr>
            <w:r w:rsidRPr="0033111E">
              <w:rPr>
                <w:b/>
              </w:rPr>
              <w:t xml:space="preserve">Please include discussion of how you have tried to mitigate research issues where appropriate (e g. lack of access to </w:t>
            </w:r>
            <w:r>
              <w:rPr>
                <w:b/>
              </w:rPr>
              <w:t xml:space="preserve">equipment, laboratories, </w:t>
            </w:r>
            <w:r w:rsidRPr="0033111E">
              <w:rPr>
                <w:b/>
              </w:rPr>
              <w:t xml:space="preserve">sources, texts, </w:t>
            </w:r>
            <w:r>
              <w:rPr>
                <w:b/>
              </w:rPr>
              <w:t xml:space="preserve">data-bases, </w:t>
            </w:r>
            <w:r w:rsidRPr="0033111E">
              <w:rPr>
                <w:b/>
              </w:rPr>
              <w:t>field-site).</w:t>
            </w:r>
          </w:p>
          <w:p w:rsidR="00B059BB" w:rsidRPr="00FC3D99" w:rsidRDefault="00B059BB" w:rsidP="007774A1">
            <w:pPr>
              <w:rPr>
                <w:b/>
              </w:rPr>
            </w:pPr>
            <w:r>
              <w:rPr>
                <w:b/>
              </w:rPr>
              <w:t>Please write no more than 200 words</w:t>
            </w:r>
          </w:p>
        </w:tc>
      </w:tr>
      <w:tr w:rsidR="00B059BB" w:rsidTr="007774A1">
        <w:tc>
          <w:tcPr>
            <w:tcW w:w="95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BB" w:rsidRDefault="00B059BB" w:rsidP="007774A1">
            <w:pPr>
              <w:rPr>
                <w:b/>
              </w:rPr>
            </w:pPr>
          </w:p>
          <w:p w:rsidR="00B059BB" w:rsidRDefault="00B059BB" w:rsidP="007774A1">
            <w:pPr>
              <w:rPr>
                <w:b/>
              </w:rPr>
            </w:pPr>
          </w:p>
          <w:p w:rsidR="00AD0056" w:rsidRDefault="00AD0056" w:rsidP="007774A1">
            <w:pPr>
              <w:rPr>
                <w:b/>
              </w:rPr>
            </w:pPr>
          </w:p>
          <w:p w:rsidR="00AD0056" w:rsidRDefault="00AD0056" w:rsidP="007774A1">
            <w:pPr>
              <w:rPr>
                <w:b/>
              </w:rPr>
            </w:pPr>
          </w:p>
          <w:p w:rsidR="00AD0056" w:rsidRDefault="00AD0056" w:rsidP="007774A1">
            <w:pPr>
              <w:rPr>
                <w:b/>
              </w:rPr>
            </w:pPr>
          </w:p>
          <w:p w:rsidR="00AD0056" w:rsidRDefault="00AD0056" w:rsidP="007774A1">
            <w:pPr>
              <w:rPr>
                <w:b/>
              </w:rPr>
            </w:pPr>
          </w:p>
          <w:p w:rsidR="00AD0056" w:rsidRDefault="00AD0056" w:rsidP="007774A1">
            <w:pPr>
              <w:rPr>
                <w:b/>
              </w:rPr>
            </w:pPr>
          </w:p>
          <w:p w:rsidR="00AD0056" w:rsidRDefault="00AD0056" w:rsidP="007774A1">
            <w:pPr>
              <w:rPr>
                <w:b/>
              </w:rPr>
            </w:pPr>
          </w:p>
          <w:p w:rsidR="00AD0056" w:rsidRDefault="00AD0056" w:rsidP="007774A1">
            <w:pPr>
              <w:rPr>
                <w:b/>
              </w:rPr>
            </w:pPr>
          </w:p>
          <w:p w:rsidR="00AD0056" w:rsidRDefault="00AD0056" w:rsidP="007774A1">
            <w:pPr>
              <w:rPr>
                <w:b/>
              </w:rPr>
            </w:pPr>
          </w:p>
          <w:p w:rsidR="00AD0056" w:rsidRDefault="00AD0056" w:rsidP="007774A1">
            <w:pPr>
              <w:rPr>
                <w:b/>
              </w:rPr>
            </w:pPr>
          </w:p>
          <w:p w:rsidR="00AD0056" w:rsidRDefault="00AD0056" w:rsidP="007774A1">
            <w:pPr>
              <w:rPr>
                <w:b/>
              </w:rPr>
            </w:pPr>
          </w:p>
          <w:p w:rsidR="00AD0056" w:rsidRDefault="00AD0056" w:rsidP="007774A1">
            <w:pPr>
              <w:rPr>
                <w:b/>
              </w:rPr>
            </w:pPr>
          </w:p>
          <w:p w:rsidR="00AD0056" w:rsidRDefault="00AD0056" w:rsidP="007774A1">
            <w:pPr>
              <w:rPr>
                <w:b/>
              </w:rPr>
            </w:pPr>
          </w:p>
          <w:p w:rsidR="00AD0056" w:rsidRDefault="00AD0056" w:rsidP="007774A1">
            <w:pPr>
              <w:rPr>
                <w:b/>
              </w:rPr>
            </w:pPr>
          </w:p>
          <w:p w:rsidR="00AD0056" w:rsidRDefault="00AD0056" w:rsidP="007774A1">
            <w:pPr>
              <w:rPr>
                <w:b/>
              </w:rPr>
            </w:pPr>
          </w:p>
          <w:p w:rsidR="00B059BB" w:rsidRDefault="00B059BB" w:rsidP="007774A1">
            <w:pPr>
              <w:rPr>
                <w:b/>
              </w:rPr>
            </w:pPr>
          </w:p>
          <w:p w:rsidR="00B059BB" w:rsidRDefault="00B059BB" w:rsidP="007774A1">
            <w:pPr>
              <w:rPr>
                <w:b/>
              </w:rPr>
            </w:pPr>
          </w:p>
          <w:p w:rsidR="00B059BB" w:rsidRPr="00FC3D99" w:rsidRDefault="00B059BB" w:rsidP="007774A1">
            <w:pPr>
              <w:rPr>
                <w:b/>
              </w:rPr>
            </w:pPr>
          </w:p>
        </w:tc>
      </w:tr>
      <w:tr w:rsidR="00B059BB" w:rsidTr="007774A1">
        <w:tc>
          <w:tcPr>
            <w:tcW w:w="95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1" w:themeFillTint="99"/>
            <w:hideMark/>
          </w:tcPr>
          <w:p w:rsidR="00B059BB" w:rsidRPr="00300DAB" w:rsidRDefault="00B059BB" w:rsidP="007774A1">
            <w:r w:rsidRPr="00300DAB">
              <w:rPr>
                <w:b/>
              </w:rPr>
              <w:t>Supporting statement of Supervisor.</w:t>
            </w:r>
            <w:r w:rsidR="00300DAB">
              <w:rPr>
                <w:b/>
              </w:rPr>
              <w:t xml:space="preserve"> Please write no more than 200 words.</w:t>
            </w:r>
          </w:p>
        </w:tc>
      </w:tr>
      <w:tr w:rsidR="00B059BB" w:rsidTr="007774A1">
        <w:tc>
          <w:tcPr>
            <w:tcW w:w="95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59BB" w:rsidRDefault="00B059BB" w:rsidP="007774A1"/>
          <w:p w:rsidR="00B059BB" w:rsidRDefault="00B059BB" w:rsidP="007774A1"/>
          <w:p w:rsidR="00B059BB" w:rsidRDefault="00B059BB" w:rsidP="007774A1"/>
          <w:p w:rsidR="00AD0056" w:rsidRDefault="00AD0056" w:rsidP="007774A1"/>
          <w:p w:rsidR="00AD0056" w:rsidRDefault="00AD0056" w:rsidP="007774A1"/>
          <w:p w:rsidR="00AD0056" w:rsidRDefault="00AD0056" w:rsidP="007774A1"/>
          <w:p w:rsidR="00AD0056" w:rsidRDefault="00AD0056" w:rsidP="007774A1"/>
          <w:p w:rsidR="00AD0056" w:rsidRDefault="00AD0056" w:rsidP="007774A1"/>
          <w:p w:rsidR="00AD0056" w:rsidRDefault="00AD0056" w:rsidP="007774A1"/>
          <w:p w:rsidR="00AD0056" w:rsidRDefault="00AD0056" w:rsidP="007774A1"/>
          <w:p w:rsidR="00AD0056" w:rsidRDefault="00AD0056" w:rsidP="007774A1"/>
          <w:p w:rsidR="00AD0056" w:rsidRDefault="00AD0056" w:rsidP="007774A1"/>
          <w:p w:rsidR="00AD0056" w:rsidRDefault="00AD0056" w:rsidP="007774A1"/>
          <w:p w:rsidR="00AD0056" w:rsidRDefault="00AD0056" w:rsidP="007774A1"/>
          <w:p w:rsidR="00AD0056" w:rsidRDefault="00AD0056" w:rsidP="007774A1"/>
          <w:p w:rsidR="00AD0056" w:rsidRDefault="00AD0056" w:rsidP="007774A1"/>
          <w:p w:rsidR="00AD0056" w:rsidRDefault="00AD0056" w:rsidP="007774A1"/>
          <w:p w:rsidR="00AD0056" w:rsidRDefault="00AD0056" w:rsidP="007774A1"/>
          <w:p w:rsidR="00AD0056" w:rsidRDefault="00AD0056" w:rsidP="007774A1"/>
          <w:p w:rsidR="00AD0056" w:rsidRDefault="00AD0056" w:rsidP="007774A1"/>
          <w:p w:rsidR="00B059BB" w:rsidRDefault="00B059BB" w:rsidP="007774A1"/>
          <w:p w:rsidR="00B059BB" w:rsidRDefault="00B059BB" w:rsidP="007774A1"/>
        </w:tc>
      </w:tr>
      <w:tr w:rsidR="00B059BB" w:rsidTr="007774A1">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1" w:themeFillTint="99"/>
          </w:tcPr>
          <w:p w:rsidR="00B059BB" w:rsidRPr="00FC3D99" w:rsidRDefault="00B059BB" w:rsidP="007774A1">
            <w:pPr>
              <w:rPr>
                <w:b/>
              </w:rPr>
            </w:pPr>
            <w:r w:rsidRPr="00FC3D99">
              <w:rPr>
                <w:b/>
              </w:rPr>
              <w:lastRenderedPageBreak/>
              <w:t>Supervisor(s) name and email contact</w:t>
            </w:r>
            <w:r>
              <w:rPr>
                <w:b/>
              </w:rPr>
              <w:t xml:space="preserve">:  </w:t>
            </w:r>
          </w:p>
        </w:tc>
        <w:tc>
          <w:tcPr>
            <w:tcW w:w="51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BB" w:rsidRDefault="00B059BB" w:rsidP="007774A1"/>
          <w:p w:rsidR="00B059BB" w:rsidRDefault="00B059BB" w:rsidP="007774A1"/>
          <w:p w:rsidR="00B059BB" w:rsidRDefault="00B059BB" w:rsidP="007774A1"/>
        </w:tc>
      </w:tr>
      <w:tr w:rsidR="00B059BB" w:rsidTr="007774A1">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1" w:themeFillTint="99"/>
          </w:tcPr>
          <w:p w:rsidR="00B059BB" w:rsidRDefault="00B059BB" w:rsidP="007774A1">
            <w:pPr>
              <w:rPr>
                <w:b/>
              </w:rPr>
            </w:pPr>
            <w:r>
              <w:rPr>
                <w:b/>
              </w:rPr>
              <w:t xml:space="preserve">Signature of Supervisor: </w:t>
            </w:r>
          </w:p>
          <w:p w:rsidR="00B059BB" w:rsidRDefault="00B059BB" w:rsidP="007774A1">
            <w:pPr>
              <w:rPr>
                <w:b/>
              </w:rPr>
            </w:pPr>
          </w:p>
          <w:p w:rsidR="00B059BB" w:rsidRPr="00FC3D99" w:rsidRDefault="00B059BB" w:rsidP="007774A1">
            <w:pPr>
              <w:rPr>
                <w:b/>
              </w:rPr>
            </w:pPr>
          </w:p>
        </w:tc>
        <w:tc>
          <w:tcPr>
            <w:tcW w:w="51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BB" w:rsidRDefault="00B059BB" w:rsidP="007774A1"/>
        </w:tc>
      </w:tr>
      <w:tr w:rsidR="00B059BB" w:rsidTr="007774A1">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1" w:themeFillTint="99"/>
            <w:hideMark/>
          </w:tcPr>
          <w:p w:rsidR="00B059BB" w:rsidRPr="00FC3D99" w:rsidRDefault="00B059BB" w:rsidP="007774A1">
            <w:pPr>
              <w:rPr>
                <w:b/>
              </w:rPr>
            </w:pPr>
            <w:r w:rsidRPr="00FC3D99">
              <w:rPr>
                <w:b/>
              </w:rPr>
              <w:t>Date application submitted</w:t>
            </w:r>
            <w:r>
              <w:rPr>
                <w:b/>
              </w:rPr>
              <w:t>:</w:t>
            </w:r>
          </w:p>
        </w:tc>
        <w:tc>
          <w:tcPr>
            <w:tcW w:w="51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9BB" w:rsidRDefault="00B059BB" w:rsidP="007774A1"/>
        </w:tc>
      </w:tr>
      <w:tr w:rsidR="00B059BB" w:rsidRPr="001A66B2" w:rsidTr="007774A1">
        <w:tc>
          <w:tcPr>
            <w:tcW w:w="9531" w:type="dxa"/>
            <w:gridSpan w:val="4"/>
            <w:tcBorders>
              <w:top w:val="single" w:sz="4" w:space="0" w:color="000000" w:themeColor="text1"/>
              <w:left w:val="single" w:sz="4" w:space="0" w:color="000000" w:themeColor="text1"/>
              <w:right w:val="single" w:sz="4" w:space="0" w:color="000000" w:themeColor="text1"/>
            </w:tcBorders>
            <w:shd w:val="clear" w:color="auto" w:fill="C5E0B3" w:themeFill="accent6" w:themeFillTint="66"/>
          </w:tcPr>
          <w:p w:rsidR="00B059BB" w:rsidRDefault="00B059BB" w:rsidP="007774A1">
            <w:pPr>
              <w:rPr>
                <w:noProof/>
                <w:lang w:eastAsia="en-GB"/>
              </w:rPr>
            </w:pPr>
            <w:r>
              <w:rPr>
                <w:noProof/>
                <w:lang w:eastAsia="en-GB"/>
              </w:rPr>
              <w:t>The Section below is to be completed by Research Finance.</w:t>
            </w:r>
          </w:p>
        </w:tc>
      </w:tr>
      <w:tr w:rsidR="00B059BB" w:rsidRPr="001A66B2" w:rsidTr="007774A1">
        <w:tc>
          <w:tcPr>
            <w:tcW w:w="4390" w:type="dxa"/>
            <w:vMerge w:val="restart"/>
            <w:tcBorders>
              <w:top w:val="single" w:sz="4" w:space="0" w:color="000000" w:themeColor="text1"/>
              <w:left w:val="single" w:sz="4" w:space="0" w:color="000000" w:themeColor="text1"/>
              <w:right w:val="single" w:sz="4" w:space="0" w:color="000000" w:themeColor="text1"/>
            </w:tcBorders>
            <w:shd w:val="clear" w:color="auto" w:fill="C5E0B3" w:themeFill="accent6" w:themeFillTint="66"/>
          </w:tcPr>
          <w:p w:rsidR="00B059BB" w:rsidRDefault="00B059BB" w:rsidP="007774A1">
            <w:pPr>
              <w:rPr>
                <w:b/>
              </w:rPr>
            </w:pPr>
            <w:r>
              <w:rPr>
                <w:b/>
              </w:rPr>
              <w:t>How is this doctorate funded normally</w:t>
            </w:r>
            <w:r w:rsidR="00300DAB">
              <w:rPr>
                <w:b/>
              </w:rPr>
              <w:t>?</w:t>
            </w:r>
          </w:p>
          <w:p w:rsidR="00300DAB" w:rsidRPr="00300DAB" w:rsidRDefault="00300DAB" w:rsidP="007774A1">
            <w:r w:rsidRPr="00300DAB">
              <w:t>Enter the % of total funding associated with each funding source</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B059BB" w:rsidRPr="001A66B2" w:rsidRDefault="00B059BB" w:rsidP="007774A1">
            <w:pPr>
              <w:ind w:firstLine="720"/>
              <w:rPr>
                <w:noProof/>
                <w:lang w:eastAsia="en-GB"/>
              </w:rPr>
            </w:pP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B059BB" w:rsidRPr="001A66B2" w:rsidRDefault="00B059BB" w:rsidP="007774A1">
            <w:pPr>
              <w:jc w:val="both"/>
              <w:rPr>
                <w:noProof/>
                <w:lang w:eastAsia="en-GB"/>
              </w:rPr>
            </w:pPr>
            <w:r>
              <w:rPr>
                <w:noProof/>
                <w:lang w:eastAsia="en-GB"/>
              </w:rPr>
              <w:t xml:space="preserve">Fees </w:t>
            </w:r>
            <w:r w:rsidR="00300DAB">
              <w:rPr>
                <w:noProof/>
                <w:lang w:eastAsia="en-GB"/>
              </w:rPr>
              <w:t>(%)</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B059BB" w:rsidRPr="001A66B2" w:rsidRDefault="00B059BB" w:rsidP="007774A1">
            <w:pPr>
              <w:rPr>
                <w:noProof/>
                <w:lang w:eastAsia="en-GB"/>
              </w:rPr>
            </w:pPr>
            <w:r>
              <w:rPr>
                <w:noProof/>
                <w:lang w:eastAsia="en-GB"/>
              </w:rPr>
              <w:t>Stipend</w:t>
            </w:r>
            <w:r w:rsidR="00300DAB">
              <w:rPr>
                <w:noProof/>
                <w:lang w:eastAsia="en-GB"/>
              </w:rPr>
              <w:t xml:space="preserve"> (%)</w:t>
            </w:r>
          </w:p>
        </w:tc>
      </w:tr>
      <w:tr w:rsidR="00300DAB" w:rsidRPr="001A66B2" w:rsidTr="007774A1">
        <w:tc>
          <w:tcPr>
            <w:tcW w:w="4390" w:type="dxa"/>
            <w:vMerge/>
            <w:tcBorders>
              <w:left w:val="single" w:sz="4" w:space="0" w:color="000000" w:themeColor="text1"/>
              <w:right w:val="single" w:sz="4" w:space="0" w:color="000000" w:themeColor="text1"/>
            </w:tcBorders>
            <w:shd w:val="clear" w:color="auto" w:fill="C5E0B3" w:themeFill="accent6" w:themeFillTint="66"/>
          </w:tcPr>
          <w:p w:rsidR="00300DAB" w:rsidRDefault="00300DAB" w:rsidP="00300DAB">
            <w:pPr>
              <w:rPr>
                <w:b/>
              </w:rPr>
            </w:pP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300DAB" w:rsidRPr="001A66B2" w:rsidRDefault="00300DAB" w:rsidP="00300DAB">
            <w:pPr>
              <w:rPr>
                <w:noProof/>
                <w:lang w:eastAsia="en-GB"/>
              </w:rPr>
            </w:pPr>
            <w:r>
              <w:rPr>
                <w:noProof/>
                <w:lang w:eastAsia="en-GB"/>
              </w:rPr>
              <w:t>Self-funded</w:t>
            </w:r>
            <w:r w:rsidR="0050459A">
              <w:rPr>
                <w:noProof/>
                <w:lang w:eastAsia="en-GB"/>
              </w:rPr>
              <w:t xml:space="preserve"> (i.e. you do not receive a stipend through the University)</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300DAB" w:rsidRPr="001A66B2" w:rsidRDefault="00300DAB" w:rsidP="00300DAB">
            <w:pPr>
              <w:ind w:firstLine="720"/>
              <w:rPr>
                <w:noProof/>
                <w:lang w:eastAsia="en-GB"/>
              </w:rPr>
            </w:pP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300DAB" w:rsidRDefault="00300DAB" w:rsidP="00E364AE">
            <w:pPr>
              <w:ind w:firstLine="720"/>
              <w:jc w:val="both"/>
              <w:rPr>
                <w:noProof/>
                <w:lang w:eastAsia="en-GB"/>
              </w:rPr>
            </w:pPr>
          </w:p>
          <w:p w:rsidR="00E364AE" w:rsidRPr="001A66B2" w:rsidRDefault="00E364AE" w:rsidP="00E364AE">
            <w:pPr>
              <w:jc w:val="both"/>
              <w:rPr>
                <w:noProof/>
                <w:lang w:eastAsia="en-GB"/>
              </w:rPr>
            </w:pPr>
          </w:p>
        </w:tc>
      </w:tr>
      <w:tr w:rsidR="00300DAB" w:rsidRPr="001A66B2" w:rsidTr="007774A1">
        <w:tc>
          <w:tcPr>
            <w:tcW w:w="4390" w:type="dxa"/>
            <w:vMerge/>
            <w:tcBorders>
              <w:left w:val="single" w:sz="4" w:space="0" w:color="000000" w:themeColor="text1"/>
              <w:right w:val="single" w:sz="4" w:space="0" w:color="000000" w:themeColor="text1"/>
            </w:tcBorders>
            <w:shd w:val="clear" w:color="auto" w:fill="C5E0B3" w:themeFill="accent6" w:themeFillTint="66"/>
          </w:tcPr>
          <w:p w:rsidR="00300DAB" w:rsidRDefault="00300DAB" w:rsidP="00300DAB">
            <w:pPr>
              <w:rPr>
                <w:b/>
              </w:rPr>
            </w:pP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300DAB" w:rsidRDefault="00300DAB" w:rsidP="00300DAB">
            <w:pPr>
              <w:rPr>
                <w:noProof/>
                <w:lang w:eastAsia="en-GB"/>
              </w:rPr>
            </w:pPr>
            <w:r>
              <w:rPr>
                <w:noProof/>
                <w:lang w:eastAsia="en-GB"/>
              </w:rPr>
              <w:t>UKRI Research Council</w:t>
            </w:r>
          </w:p>
          <w:p w:rsidR="00300DAB" w:rsidRPr="001A66B2" w:rsidRDefault="00300DAB" w:rsidP="00300DAB">
            <w:pPr>
              <w:rPr>
                <w:noProof/>
                <w:lang w:eastAsia="en-GB"/>
              </w:rPr>
            </w:pPr>
            <w:r>
              <w:rPr>
                <w:noProof/>
                <w:lang w:eastAsia="en-GB"/>
              </w:rPr>
              <w:t>(Specify</w:t>
            </w:r>
            <w:r w:rsidR="0050459A">
              <w:rPr>
                <w:noProof/>
                <w:lang w:eastAsia="en-GB"/>
              </w:rPr>
              <w:t xml:space="preserve"> which</w:t>
            </w:r>
            <w:r>
              <w:rPr>
                <w:noProof/>
                <w:lang w:eastAsia="en-GB"/>
              </w:rPr>
              <w:t>)</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300DAB" w:rsidRPr="001A66B2" w:rsidRDefault="00300DAB" w:rsidP="00300DAB">
            <w:pPr>
              <w:rPr>
                <w:noProof/>
                <w:lang w:eastAsia="en-GB"/>
              </w:rPr>
            </w:pP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300DAB" w:rsidRPr="001A66B2" w:rsidRDefault="00300DAB" w:rsidP="00300DAB">
            <w:pPr>
              <w:rPr>
                <w:noProof/>
                <w:lang w:eastAsia="en-GB"/>
              </w:rPr>
            </w:pPr>
          </w:p>
        </w:tc>
      </w:tr>
      <w:tr w:rsidR="00300DAB" w:rsidRPr="001A66B2" w:rsidTr="007774A1">
        <w:tc>
          <w:tcPr>
            <w:tcW w:w="4390" w:type="dxa"/>
            <w:vMerge/>
            <w:tcBorders>
              <w:left w:val="single" w:sz="4" w:space="0" w:color="000000" w:themeColor="text1"/>
              <w:right w:val="single" w:sz="4" w:space="0" w:color="000000" w:themeColor="text1"/>
            </w:tcBorders>
            <w:shd w:val="clear" w:color="auto" w:fill="C5E0B3" w:themeFill="accent6" w:themeFillTint="66"/>
          </w:tcPr>
          <w:p w:rsidR="00300DAB" w:rsidRDefault="00300DAB" w:rsidP="00300DAB">
            <w:pPr>
              <w:rPr>
                <w:b/>
              </w:rPr>
            </w:pP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300DAB" w:rsidRDefault="00300DAB" w:rsidP="00300DAB">
            <w:pPr>
              <w:rPr>
                <w:noProof/>
                <w:lang w:eastAsia="en-GB"/>
              </w:rPr>
            </w:pPr>
            <w:r>
              <w:rPr>
                <w:noProof/>
                <w:lang w:eastAsia="en-GB"/>
              </w:rPr>
              <w:t>Doctoral College</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300DAB" w:rsidRPr="001A66B2" w:rsidRDefault="00300DAB" w:rsidP="00300DAB">
            <w:pPr>
              <w:rPr>
                <w:noProof/>
                <w:lang w:eastAsia="en-GB"/>
              </w:rPr>
            </w:pP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300DAB" w:rsidRPr="001A66B2" w:rsidRDefault="00300DAB" w:rsidP="00300DAB">
            <w:pPr>
              <w:rPr>
                <w:noProof/>
                <w:lang w:eastAsia="en-GB"/>
              </w:rPr>
            </w:pPr>
          </w:p>
        </w:tc>
      </w:tr>
      <w:tr w:rsidR="00300DAB" w:rsidRPr="001A66B2" w:rsidTr="007774A1">
        <w:tc>
          <w:tcPr>
            <w:tcW w:w="4390" w:type="dxa"/>
            <w:vMerge/>
            <w:tcBorders>
              <w:left w:val="single" w:sz="4" w:space="0" w:color="000000" w:themeColor="text1"/>
              <w:right w:val="single" w:sz="4" w:space="0" w:color="000000" w:themeColor="text1"/>
            </w:tcBorders>
            <w:shd w:val="clear" w:color="auto" w:fill="C5E0B3" w:themeFill="accent6" w:themeFillTint="66"/>
          </w:tcPr>
          <w:p w:rsidR="00300DAB" w:rsidRDefault="00300DAB" w:rsidP="00300DAB">
            <w:pPr>
              <w:rPr>
                <w:b/>
              </w:rPr>
            </w:pP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300DAB" w:rsidRPr="001A66B2" w:rsidRDefault="00300DAB" w:rsidP="00300DAB">
            <w:pPr>
              <w:rPr>
                <w:noProof/>
                <w:lang w:eastAsia="en-GB"/>
              </w:rPr>
            </w:pPr>
            <w:r>
              <w:rPr>
                <w:noProof/>
                <w:lang w:eastAsia="en-GB"/>
              </w:rPr>
              <w:t>Faculty</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300DAB" w:rsidRPr="001A66B2" w:rsidRDefault="00300DAB" w:rsidP="00300DAB">
            <w:pPr>
              <w:rPr>
                <w:noProof/>
                <w:lang w:eastAsia="en-GB"/>
              </w:rPr>
            </w:pP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300DAB" w:rsidRPr="001A66B2" w:rsidRDefault="00300DAB" w:rsidP="00300DAB">
            <w:pPr>
              <w:rPr>
                <w:noProof/>
                <w:lang w:eastAsia="en-GB"/>
              </w:rPr>
            </w:pPr>
          </w:p>
        </w:tc>
      </w:tr>
      <w:tr w:rsidR="00300DAB" w:rsidRPr="001A66B2" w:rsidTr="007774A1">
        <w:tc>
          <w:tcPr>
            <w:tcW w:w="4390" w:type="dxa"/>
            <w:vMerge/>
            <w:tcBorders>
              <w:left w:val="single" w:sz="4" w:space="0" w:color="000000" w:themeColor="text1"/>
              <w:right w:val="single" w:sz="4" w:space="0" w:color="000000" w:themeColor="text1"/>
            </w:tcBorders>
            <w:shd w:val="clear" w:color="auto" w:fill="C5E0B3" w:themeFill="accent6" w:themeFillTint="66"/>
          </w:tcPr>
          <w:p w:rsidR="00300DAB" w:rsidRDefault="00300DAB" w:rsidP="00300DAB">
            <w:pPr>
              <w:rPr>
                <w:b/>
              </w:rPr>
            </w:pP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300DAB" w:rsidRPr="001A66B2" w:rsidRDefault="00300DAB" w:rsidP="00300DAB">
            <w:pPr>
              <w:rPr>
                <w:noProof/>
                <w:lang w:eastAsia="en-GB"/>
              </w:rPr>
            </w:pPr>
            <w:r>
              <w:rPr>
                <w:noProof/>
                <w:lang w:eastAsia="en-GB"/>
              </w:rPr>
              <w:t>Industry</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300DAB" w:rsidRPr="001A66B2" w:rsidRDefault="00300DAB" w:rsidP="00300DAB">
            <w:pPr>
              <w:ind w:firstLine="720"/>
              <w:rPr>
                <w:noProof/>
                <w:lang w:eastAsia="en-GB"/>
              </w:rPr>
            </w:pP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300DAB" w:rsidRPr="001A66B2" w:rsidRDefault="00300DAB" w:rsidP="00300DAB">
            <w:pPr>
              <w:ind w:firstLine="720"/>
              <w:rPr>
                <w:noProof/>
                <w:lang w:eastAsia="en-GB"/>
              </w:rPr>
            </w:pPr>
          </w:p>
        </w:tc>
      </w:tr>
      <w:tr w:rsidR="00300DAB" w:rsidRPr="001A66B2" w:rsidTr="007774A1">
        <w:tc>
          <w:tcPr>
            <w:tcW w:w="4390" w:type="dxa"/>
            <w:vMerge/>
            <w:tcBorders>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300DAB" w:rsidRDefault="00300DAB" w:rsidP="00300DAB">
            <w:pPr>
              <w:rPr>
                <w:b/>
              </w:rPr>
            </w:pP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300DAB" w:rsidRDefault="00300DAB" w:rsidP="00300DAB">
            <w:pPr>
              <w:rPr>
                <w:noProof/>
                <w:lang w:eastAsia="en-GB"/>
              </w:rPr>
            </w:pPr>
            <w:r>
              <w:rPr>
                <w:noProof/>
                <w:lang w:eastAsia="en-GB"/>
              </w:rPr>
              <w:t>Other</w:t>
            </w:r>
          </w:p>
          <w:p w:rsidR="00300DAB" w:rsidRPr="001A66B2" w:rsidRDefault="00300DAB" w:rsidP="00300DAB">
            <w:pPr>
              <w:rPr>
                <w:noProof/>
                <w:lang w:eastAsia="en-GB"/>
              </w:rPr>
            </w:pPr>
            <w:r>
              <w:rPr>
                <w:noProof/>
                <w:lang w:eastAsia="en-GB"/>
              </w:rPr>
              <w:t>(Specify)</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300DAB" w:rsidRPr="001A66B2" w:rsidRDefault="00300DAB" w:rsidP="00300DAB">
            <w:pPr>
              <w:rPr>
                <w:noProof/>
                <w:lang w:eastAsia="en-GB"/>
              </w:rPr>
            </w:pP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300DAB" w:rsidRPr="001A66B2" w:rsidRDefault="00300DAB" w:rsidP="00300DAB">
            <w:pPr>
              <w:rPr>
                <w:noProof/>
                <w:lang w:eastAsia="en-GB"/>
              </w:rPr>
            </w:pPr>
          </w:p>
        </w:tc>
      </w:tr>
    </w:tbl>
    <w:p w:rsidR="00B059BB" w:rsidRDefault="00B059BB" w:rsidP="00B059BB">
      <w:pPr>
        <w:rPr>
          <w:b/>
          <w:sz w:val="24"/>
          <w:szCs w:val="24"/>
        </w:rPr>
      </w:pPr>
      <w:r w:rsidRPr="00EC46DB">
        <w:rPr>
          <w:b/>
          <w:sz w:val="24"/>
          <w:szCs w:val="24"/>
        </w:rPr>
        <w:t xml:space="preserve">Guidance Notes  </w:t>
      </w:r>
    </w:p>
    <w:p w:rsidR="00300DAB" w:rsidRDefault="00300DAB" w:rsidP="00300DAB">
      <w:pPr>
        <w:pStyle w:val="NoSpacing"/>
      </w:pPr>
      <w:r>
        <w:t>There will be a wide variety of circumstances that you are experiencing at this time and the following are examples of the type of problems that might be impeding your research progress:</w:t>
      </w:r>
    </w:p>
    <w:p w:rsidR="00300DAB" w:rsidRDefault="00300DAB" w:rsidP="00300DAB">
      <w:pPr>
        <w:pStyle w:val="NoSpacing"/>
        <w:numPr>
          <w:ilvl w:val="0"/>
          <w:numId w:val="3"/>
        </w:numPr>
        <w:ind w:left="426" w:hanging="426"/>
      </w:pPr>
      <w:r>
        <w:t>You have been unable to access essential facilities or resources for your doctoral study, including university facilities, libraries, archives, partner organisations, access to human participants, or required placements (for practice-based students).  In your application, you should explain:</w:t>
      </w:r>
    </w:p>
    <w:p w:rsidR="00300DAB" w:rsidRDefault="00300DAB" w:rsidP="00300DAB">
      <w:pPr>
        <w:pStyle w:val="NoSpacing"/>
        <w:numPr>
          <w:ilvl w:val="1"/>
          <w:numId w:val="3"/>
        </w:numPr>
      </w:pPr>
      <w:r>
        <w:t xml:space="preserve">how you have tried to reduce your dependence on these resources or access them in an alternative way or format, and </w:t>
      </w:r>
    </w:p>
    <w:p w:rsidR="00300DAB" w:rsidRDefault="00300DAB" w:rsidP="00300DAB">
      <w:pPr>
        <w:pStyle w:val="NoSpacing"/>
        <w:numPr>
          <w:ilvl w:val="1"/>
          <w:numId w:val="3"/>
        </w:numPr>
      </w:pPr>
      <w:r>
        <w:t xml:space="preserve">other ways in which you have tried to mitigate the problem </w:t>
      </w:r>
    </w:p>
    <w:p w:rsidR="00300DAB" w:rsidRDefault="00300DAB" w:rsidP="00300DAB">
      <w:pPr>
        <w:pStyle w:val="NoSpacing"/>
        <w:numPr>
          <w:ilvl w:val="0"/>
          <w:numId w:val="3"/>
        </w:numPr>
        <w:ind w:left="426" w:hanging="426"/>
      </w:pPr>
      <w:r>
        <w:t>You are unable to continue to study because of your caring responsibilities.  Circumstances may include:</w:t>
      </w:r>
    </w:p>
    <w:p w:rsidR="00300DAB" w:rsidRDefault="00300DAB" w:rsidP="00300DAB">
      <w:pPr>
        <w:pStyle w:val="NoSpacing"/>
        <w:numPr>
          <w:ilvl w:val="1"/>
          <w:numId w:val="3"/>
        </w:numPr>
      </w:pPr>
      <w:r>
        <w:t>children who are at home because nurseries or schools have closed and there is no alternative cover, or</w:t>
      </w:r>
    </w:p>
    <w:p w:rsidR="00300DAB" w:rsidRDefault="00300DAB" w:rsidP="00300DAB">
      <w:pPr>
        <w:pStyle w:val="NoSpacing"/>
        <w:numPr>
          <w:ilvl w:val="1"/>
          <w:numId w:val="3"/>
        </w:numPr>
      </w:pPr>
      <w:r>
        <w:t>caring responsibilities for your partner or other family member.</w:t>
      </w:r>
    </w:p>
    <w:p w:rsidR="00300DAB" w:rsidRDefault="00300DAB" w:rsidP="00300DAB">
      <w:pPr>
        <w:pStyle w:val="NoSpacing"/>
      </w:pPr>
    </w:p>
    <w:p w:rsidR="00300DAB" w:rsidRDefault="00300DAB" w:rsidP="00300DAB">
      <w:pPr>
        <w:pStyle w:val="NoSpacing"/>
      </w:pPr>
      <w:r>
        <w:lastRenderedPageBreak/>
        <w:t xml:space="preserve">The above list is not exhaustive and if there are other circumstances that you feel have impacted upon your ability to do your research at this time, please give details in your application. </w:t>
      </w:r>
    </w:p>
    <w:p w:rsidR="00BE4CB8" w:rsidRDefault="00EE5190" w:rsidP="00300DAB">
      <w:pPr>
        <w:pStyle w:val="NoSpacing"/>
      </w:pPr>
    </w:p>
    <w:sectPr w:rsidR="00BE4CB8" w:rsidSect="00AD0056">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42C06"/>
    <w:multiLevelType w:val="hybridMultilevel"/>
    <w:tmpl w:val="7A9643F2"/>
    <w:lvl w:ilvl="0" w:tplc="EF94BB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621675"/>
    <w:multiLevelType w:val="hybridMultilevel"/>
    <w:tmpl w:val="20B29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A329A4"/>
    <w:multiLevelType w:val="hybridMultilevel"/>
    <w:tmpl w:val="6EAE6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7C7379"/>
    <w:multiLevelType w:val="hybridMultilevel"/>
    <w:tmpl w:val="7D06B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BB"/>
    <w:rsid w:val="00300DAB"/>
    <w:rsid w:val="003A464A"/>
    <w:rsid w:val="003C0A70"/>
    <w:rsid w:val="004E1EBE"/>
    <w:rsid w:val="0050459A"/>
    <w:rsid w:val="005F211F"/>
    <w:rsid w:val="00630D0B"/>
    <w:rsid w:val="0065356C"/>
    <w:rsid w:val="00AD0056"/>
    <w:rsid w:val="00B059BB"/>
    <w:rsid w:val="00B5527F"/>
    <w:rsid w:val="00CA4CE9"/>
    <w:rsid w:val="00E364AE"/>
    <w:rsid w:val="00EE5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9117B-098C-44DE-A651-772EFAFB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9BB"/>
  </w:style>
  <w:style w:type="paragraph" w:styleId="Heading1">
    <w:name w:val="heading 1"/>
    <w:basedOn w:val="Normal"/>
    <w:next w:val="Normal"/>
    <w:link w:val="Heading1Char"/>
    <w:uiPriority w:val="9"/>
    <w:qFormat/>
    <w:rsid w:val="00B059BB"/>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B059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9BB"/>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B059BB"/>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B05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59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9BB"/>
  </w:style>
  <w:style w:type="character" w:styleId="Strong">
    <w:name w:val="Strong"/>
    <w:basedOn w:val="DefaultParagraphFont"/>
    <w:uiPriority w:val="22"/>
    <w:qFormat/>
    <w:rsid w:val="00B059BB"/>
    <w:rPr>
      <w:b/>
      <w:bCs/>
    </w:rPr>
  </w:style>
  <w:style w:type="character" w:styleId="Hyperlink">
    <w:name w:val="Hyperlink"/>
    <w:basedOn w:val="DefaultParagraphFont"/>
    <w:uiPriority w:val="99"/>
    <w:unhideWhenUsed/>
    <w:rsid w:val="00B059BB"/>
    <w:rPr>
      <w:color w:val="0563C1" w:themeColor="hyperlink"/>
      <w:u w:val="single"/>
    </w:rPr>
  </w:style>
  <w:style w:type="paragraph" w:styleId="NoSpacing">
    <w:name w:val="No Spacing"/>
    <w:uiPriority w:val="1"/>
    <w:qFormat/>
    <w:rsid w:val="00B059BB"/>
    <w:pPr>
      <w:spacing w:after="0" w:line="240" w:lineRule="auto"/>
    </w:pPr>
  </w:style>
  <w:style w:type="character" w:customStyle="1" w:styleId="UnresolvedMention">
    <w:name w:val="Unresolved Mention"/>
    <w:basedOn w:val="DefaultParagraphFont"/>
    <w:uiPriority w:val="99"/>
    <w:semiHidden/>
    <w:unhideWhenUsed/>
    <w:rsid w:val="00300DAB"/>
    <w:rPr>
      <w:color w:val="808080"/>
      <w:shd w:val="clear" w:color="auto" w:fill="E6E6E6"/>
    </w:rPr>
  </w:style>
  <w:style w:type="paragraph" w:styleId="NormalWeb">
    <w:name w:val="Normal (Web)"/>
    <w:basedOn w:val="Normal"/>
    <w:uiPriority w:val="99"/>
    <w:semiHidden/>
    <w:unhideWhenUsed/>
    <w:rsid w:val="00300DAB"/>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AD00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earch.surrey.ac.uk/useful-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rey.ac.uk/coronavirus/students/postgraduate-research-students" TargetMode="External"/><Relationship Id="rId5" Type="http://schemas.openxmlformats.org/officeDocument/2006/relationships/hyperlink" Target="mailto:ridisruptionfund@surrey.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686</Words>
  <Characters>3916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Benjamin (Doctoral College)</dc:creator>
  <cp:keywords/>
  <dc:description/>
  <cp:lastModifiedBy>Jordan K  Miss (FHMS Faculty Admin)</cp:lastModifiedBy>
  <cp:revision>2</cp:revision>
  <dcterms:created xsi:type="dcterms:W3CDTF">2020-06-02T14:50:00Z</dcterms:created>
  <dcterms:modified xsi:type="dcterms:W3CDTF">2020-06-02T14:50:00Z</dcterms:modified>
</cp:coreProperties>
</file>