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689DE" w14:textId="24502571" w:rsidR="00DF0A61" w:rsidRDefault="00921D25" w:rsidP="00E317EA">
      <w:pPr>
        <w:pStyle w:val="Heading1"/>
        <w:jc w:val="center"/>
      </w:pPr>
      <w:r>
        <w:t>University of Surrey</w:t>
      </w:r>
    </w:p>
    <w:p w14:paraId="3A2F3770" w14:textId="28FD3C5D" w:rsidR="00921D25" w:rsidRDefault="00921D25" w:rsidP="00E317EA">
      <w:pPr>
        <w:pStyle w:val="Heading1"/>
        <w:jc w:val="center"/>
      </w:pPr>
      <w:r>
        <w:t xml:space="preserve">Royal Society </w:t>
      </w:r>
      <w:r w:rsidR="00E317EA">
        <w:t>U</w:t>
      </w:r>
      <w:r>
        <w:t>niversity Research Fellowships</w:t>
      </w:r>
    </w:p>
    <w:p w14:paraId="32E63FEC" w14:textId="6415F4A1" w:rsidR="00921D25" w:rsidRDefault="00B675FD" w:rsidP="00E317EA">
      <w:pPr>
        <w:pStyle w:val="Heading1"/>
        <w:jc w:val="center"/>
      </w:pPr>
      <w:r>
        <w:t>Guidance for a</w:t>
      </w:r>
      <w:r w:rsidR="00921D25">
        <w:t>pplicants 2021</w:t>
      </w:r>
    </w:p>
    <w:p w14:paraId="13C03CE6" w14:textId="03A06440" w:rsidR="00921D25" w:rsidRDefault="00921D25"/>
    <w:p w14:paraId="3B32A8C4" w14:textId="3956B269" w:rsidR="00921D25" w:rsidRDefault="00921D25">
      <w:r w:rsidRPr="00E317EA">
        <w:rPr>
          <w:b/>
        </w:rPr>
        <w:t xml:space="preserve">Potential applicants must familiarise themselves </w:t>
      </w:r>
      <w:r w:rsidR="005562F3" w:rsidRPr="00E317EA">
        <w:rPr>
          <w:b/>
        </w:rPr>
        <w:t xml:space="preserve">thoroughly </w:t>
      </w:r>
      <w:r w:rsidRPr="00E317EA">
        <w:rPr>
          <w:b/>
        </w:rPr>
        <w:t xml:space="preserve">with the </w:t>
      </w:r>
      <w:r w:rsidR="00E317EA" w:rsidRPr="00E317EA">
        <w:rPr>
          <w:b/>
        </w:rPr>
        <w:t>scheme guidance</w:t>
      </w:r>
      <w:r w:rsidR="00152C06">
        <w:rPr>
          <w:b/>
        </w:rPr>
        <w:t xml:space="preserve">. The Royal Society has not yet published the </w:t>
      </w:r>
      <w:r w:rsidR="00506200">
        <w:rPr>
          <w:b/>
        </w:rPr>
        <w:t xml:space="preserve">updated </w:t>
      </w:r>
      <w:r w:rsidR="007C2A5B">
        <w:rPr>
          <w:b/>
        </w:rPr>
        <w:t>scheme guidance for this year, however last year’s guidance can be viewed</w:t>
      </w:r>
      <w:r w:rsidR="00AE1C90">
        <w:rPr>
          <w:b/>
        </w:rPr>
        <w:t xml:space="preserve"> here</w:t>
      </w:r>
      <w:r w:rsidR="007C2A5B">
        <w:rPr>
          <w:b/>
        </w:rPr>
        <w:t>:</w:t>
      </w:r>
      <w:r w:rsidR="00E317EA" w:rsidRPr="00E317EA">
        <w:rPr>
          <w:b/>
        </w:rPr>
        <w:t xml:space="preserve"> </w:t>
      </w:r>
      <w:hyperlink r:id="rId5" w:history="1">
        <w:r w:rsidR="00E317EA" w:rsidRPr="00B167EB">
          <w:rPr>
            <w:rStyle w:val="Hyperlink"/>
          </w:rPr>
          <w:t>https://royalsociety.org/-/media/grants/schemes/URF-Scheme-Notes.pdf</w:t>
        </w:r>
      </w:hyperlink>
    </w:p>
    <w:p w14:paraId="0B550ACF" w14:textId="147C6C8C" w:rsidR="007C2A5B" w:rsidRDefault="00D02F88">
      <w:r>
        <w:t xml:space="preserve">The contact for the URF scheme at Surrey is </w:t>
      </w:r>
      <w:r w:rsidR="00B77B74">
        <w:t xml:space="preserve">Richard Matthewman </w:t>
      </w:r>
      <w:r>
        <w:t>(Bid Development Manager</w:t>
      </w:r>
      <w:r w:rsidR="002B5FB8">
        <w:t xml:space="preserve"> / RFO (FEPS),</w:t>
      </w:r>
      <w:r>
        <w:t xml:space="preserve"> Research </w:t>
      </w:r>
      <w:r w:rsidR="005562F3">
        <w:t>Strategy</w:t>
      </w:r>
      <w:r>
        <w:t>)</w:t>
      </w:r>
      <w:r w:rsidR="002058CC">
        <w:t xml:space="preserve"> </w:t>
      </w:r>
      <w:hyperlink r:id="rId6" w:history="1">
        <w:r w:rsidR="00B308D3" w:rsidRPr="00901D99">
          <w:rPr>
            <w:rStyle w:val="Hyperlink"/>
          </w:rPr>
          <w:t>r.matthewman@surrey.ac.uk</w:t>
        </w:r>
      </w:hyperlink>
      <w:r w:rsidR="002058CC">
        <w:t xml:space="preserve"> </w:t>
      </w:r>
    </w:p>
    <w:p w14:paraId="6BDA8B91" w14:textId="5A3DAE50" w:rsidR="00E317EA" w:rsidRDefault="005562F3">
      <w:r>
        <w:t>What the scheme offers:</w:t>
      </w:r>
    </w:p>
    <w:p w14:paraId="1BDF7C3A" w14:textId="68ED837D" w:rsidR="005562F3" w:rsidRDefault="005562F3" w:rsidP="00684910">
      <w:pPr>
        <w:pStyle w:val="ListParagraph"/>
        <w:numPr>
          <w:ilvl w:val="0"/>
          <w:numId w:val="4"/>
        </w:numPr>
      </w:pPr>
      <w:r>
        <w:t>Salary</w:t>
      </w:r>
    </w:p>
    <w:p w14:paraId="27D8C916" w14:textId="2DE800E3" w:rsidR="00183E56" w:rsidRDefault="00183E56" w:rsidP="00684910">
      <w:pPr>
        <w:pStyle w:val="ListParagraph"/>
        <w:numPr>
          <w:ilvl w:val="0"/>
          <w:numId w:val="4"/>
        </w:numPr>
      </w:pPr>
      <w:r>
        <w:t>Duration – 5 years + 3</w:t>
      </w:r>
    </w:p>
    <w:p w14:paraId="318C27E4" w14:textId="0B3CAA8D" w:rsidR="00FF5A7A" w:rsidRDefault="00FF5A7A" w:rsidP="00684910">
      <w:pPr>
        <w:pStyle w:val="ListParagraph"/>
        <w:numPr>
          <w:ilvl w:val="0"/>
          <w:numId w:val="4"/>
        </w:numPr>
      </w:pPr>
      <w:r>
        <w:t>Research expenses – £13,000 in year 1, and £11,000 each year thereafter</w:t>
      </w:r>
      <w:r w:rsidR="00925495">
        <w:t>*</w:t>
      </w:r>
    </w:p>
    <w:p w14:paraId="31679E44" w14:textId="40560D23" w:rsidR="00925495" w:rsidRPr="00CE6A40" w:rsidRDefault="00925495" w:rsidP="00925495">
      <w:pPr>
        <w:rPr>
          <w:i/>
        </w:rPr>
      </w:pPr>
      <w:r w:rsidRPr="00CE6A40">
        <w:rPr>
          <w:i/>
        </w:rPr>
        <w:t>*Based on 2020 guidance – subject to change</w:t>
      </w:r>
    </w:p>
    <w:p w14:paraId="4B27E9BA" w14:textId="7471507E" w:rsidR="002E37DD" w:rsidRDefault="009A684D">
      <w:r>
        <w:t>For many applicants, this will be among their first grant applications</w:t>
      </w:r>
      <w:r w:rsidR="00921D25">
        <w:t>. External applicants will not be familiar with Surrey systems and processes. To support the applicant, i</w:t>
      </w:r>
      <w:r w:rsidR="00D14A76">
        <w:t>t is expected that there will be a nominated member of staff from the host Department to act as mentor</w:t>
      </w:r>
      <w:r w:rsidR="002C5C3A">
        <w:t>.</w:t>
      </w:r>
    </w:p>
    <w:p w14:paraId="421E38A7" w14:textId="2B911D63" w:rsidR="002C5C3A" w:rsidRDefault="002C5C3A">
      <w:r>
        <w:t>Mentor role</w:t>
      </w:r>
      <w:r w:rsidR="005A05BF">
        <w:t>:</w:t>
      </w:r>
    </w:p>
    <w:p w14:paraId="67A29633" w14:textId="7ADD23DA" w:rsidR="002C5C3A" w:rsidRDefault="002C5C3A" w:rsidP="008E1366">
      <w:pPr>
        <w:pStyle w:val="ListParagraph"/>
        <w:numPr>
          <w:ilvl w:val="0"/>
          <w:numId w:val="1"/>
        </w:numPr>
      </w:pPr>
      <w:r>
        <w:t>Assist applicant in meeting the milestones in the preparation timetable</w:t>
      </w:r>
    </w:p>
    <w:p w14:paraId="10B55152" w14:textId="38D0CCA0" w:rsidR="002C5C3A" w:rsidRDefault="00235C04" w:rsidP="008E1366">
      <w:pPr>
        <w:pStyle w:val="ListParagraph"/>
        <w:numPr>
          <w:ilvl w:val="0"/>
          <w:numId w:val="1"/>
        </w:numPr>
      </w:pPr>
      <w:r>
        <w:t xml:space="preserve">Act as point of advice and interface </w:t>
      </w:r>
      <w:r w:rsidR="004312EF">
        <w:t xml:space="preserve">with </w:t>
      </w:r>
      <w:r w:rsidR="008E1366">
        <w:t>university support services</w:t>
      </w:r>
    </w:p>
    <w:p w14:paraId="548B778E" w14:textId="13EF7B94" w:rsidR="005A05BF" w:rsidRDefault="005A05BF" w:rsidP="008E1366">
      <w:pPr>
        <w:pStyle w:val="ListParagraph"/>
        <w:numPr>
          <w:ilvl w:val="0"/>
          <w:numId w:val="1"/>
        </w:numPr>
      </w:pPr>
      <w:r>
        <w:t>Ensur</w:t>
      </w:r>
      <w:r w:rsidR="008854DA">
        <w:t>e</w:t>
      </w:r>
      <w:r w:rsidR="008E1366">
        <w:t xml:space="preserve"> robust</w:t>
      </w:r>
      <w:r>
        <w:t xml:space="preserve"> internal peer review </w:t>
      </w:r>
      <w:r w:rsidR="008E1366">
        <w:t xml:space="preserve">process </w:t>
      </w:r>
      <w:r>
        <w:t>with Research Strategy Team</w:t>
      </w:r>
    </w:p>
    <w:p w14:paraId="79024E45" w14:textId="77777777" w:rsidR="009704C1" w:rsidRDefault="009704C1" w:rsidP="009704C1">
      <w:pPr>
        <w:pStyle w:val="Heading2"/>
      </w:pPr>
    </w:p>
    <w:p w14:paraId="4BD76D33" w14:textId="65A8B496" w:rsidR="009704C1" w:rsidRDefault="00B675FD" w:rsidP="009704C1">
      <w:pPr>
        <w:pStyle w:val="Heading2"/>
      </w:pPr>
      <w:r>
        <w:t>Timetable for a</w:t>
      </w:r>
      <w:r w:rsidR="009704C1">
        <w:t>pplications</w:t>
      </w:r>
    </w:p>
    <w:p w14:paraId="5D62465A" w14:textId="1BF92956" w:rsidR="009704C1" w:rsidRDefault="009704C1" w:rsidP="009704C1"/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969"/>
        <w:gridCol w:w="3823"/>
      </w:tblGrid>
      <w:tr w:rsidR="00EB0B52" w14:paraId="5C4392C8" w14:textId="77777777" w:rsidTr="00C45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</w:tcBorders>
          </w:tcPr>
          <w:p w14:paraId="1C61790A" w14:textId="230DE98F" w:rsidR="00EB0B52" w:rsidRPr="00C45E92" w:rsidRDefault="001D6BB5">
            <w:pPr>
              <w:rPr>
                <w:sz w:val="24"/>
              </w:rPr>
            </w:pPr>
            <w:r w:rsidRPr="00C45E92">
              <w:rPr>
                <w:sz w:val="24"/>
              </w:rPr>
              <w:t>Milestone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626D2988" w14:textId="2011AC4E" w:rsidR="00EB0B52" w:rsidRPr="00C45E92" w:rsidRDefault="001D6BB5" w:rsidP="00AE028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45E92">
              <w:rPr>
                <w:sz w:val="24"/>
              </w:rPr>
              <w:t>Date</w:t>
            </w:r>
          </w:p>
        </w:tc>
      </w:tr>
      <w:tr w:rsidR="00EB0B52" w14:paraId="4228F5EA" w14:textId="77777777" w:rsidTr="00C45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2762D800" w14:textId="5C564AE6" w:rsidR="00EB0B52" w:rsidRPr="00C45E92" w:rsidRDefault="00EB0B52" w:rsidP="00425940">
            <w:pPr>
              <w:rPr>
                <w:sz w:val="24"/>
              </w:rPr>
            </w:pPr>
            <w:r w:rsidRPr="00C45E92">
              <w:rPr>
                <w:sz w:val="24"/>
              </w:rPr>
              <w:t>Expression of Interest Deadline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nil"/>
            </w:tcBorders>
          </w:tcPr>
          <w:p w14:paraId="16054D92" w14:textId="156A8F77" w:rsidR="00EB0B52" w:rsidRPr="00C45E92" w:rsidRDefault="00EB0B52" w:rsidP="00AE0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45E92">
              <w:rPr>
                <w:sz w:val="24"/>
              </w:rPr>
              <w:t xml:space="preserve">2 July </w:t>
            </w:r>
          </w:p>
        </w:tc>
      </w:tr>
      <w:tr w:rsidR="00EB0B52" w14:paraId="15EAED71" w14:textId="77777777" w:rsidTr="00C45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nil"/>
              <w:right w:val="nil"/>
            </w:tcBorders>
          </w:tcPr>
          <w:p w14:paraId="386EF13E" w14:textId="06C3B414" w:rsidR="00EB0B52" w:rsidRPr="00C45E92" w:rsidRDefault="00EB0B52" w:rsidP="00425940">
            <w:pPr>
              <w:rPr>
                <w:sz w:val="24"/>
              </w:rPr>
            </w:pPr>
            <w:r w:rsidRPr="00C45E92">
              <w:rPr>
                <w:sz w:val="24"/>
              </w:rPr>
              <w:t>Call Opens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</w:tcBorders>
          </w:tcPr>
          <w:p w14:paraId="1329AC32" w14:textId="44CE9F2B" w:rsidR="00EB0B52" w:rsidRPr="00C45E92" w:rsidRDefault="00EB0B52" w:rsidP="00AE0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45E92">
              <w:rPr>
                <w:sz w:val="24"/>
              </w:rPr>
              <w:t xml:space="preserve">13 July </w:t>
            </w:r>
          </w:p>
        </w:tc>
      </w:tr>
      <w:tr w:rsidR="00EB0B52" w14:paraId="048F2323" w14:textId="77777777" w:rsidTr="00C45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nil"/>
              <w:right w:val="nil"/>
            </w:tcBorders>
          </w:tcPr>
          <w:p w14:paraId="7EEAA51E" w14:textId="54B94C76" w:rsidR="00EB0B52" w:rsidRPr="00C45E92" w:rsidRDefault="00EB0B52" w:rsidP="00425940">
            <w:pPr>
              <w:ind w:left="720" w:hanging="720"/>
              <w:rPr>
                <w:sz w:val="24"/>
              </w:rPr>
            </w:pPr>
            <w:proofErr w:type="spellStart"/>
            <w:r w:rsidRPr="00C45E92">
              <w:rPr>
                <w:sz w:val="24"/>
              </w:rPr>
              <w:t>EoI</w:t>
            </w:r>
            <w:proofErr w:type="spellEnd"/>
            <w:r w:rsidRPr="00C45E92">
              <w:rPr>
                <w:sz w:val="24"/>
              </w:rPr>
              <w:t xml:space="preserve"> approval notification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</w:tcBorders>
          </w:tcPr>
          <w:p w14:paraId="0ACD7859" w14:textId="375573DA" w:rsidR="00EB0B52" w:rsidRPr="00C45E92" w:rsidRDefault="00EB0B52" w:rsidP="00AE0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45E92">
              <w:rPr>
                <w:sz w:val="24"/>
              </w:rPr>
              <w:t>Week commencing 12 July</w:t>
            </w:r>
          </w:p>
        </w:tc>
      </w:tr>
      <w:tr w:rsidR="00EB0B52" w14:paraId="45CB05AF" w14:textId="77777777" w:rsidTr="00C45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nil"/>
              <w:right w:val="nil"/>
            </w:tcBorders>
          </w:tcPr>
          <w:p w14:paraId="02439C4F" w14:textId="5D4E6C8A" w:rsidR="00EB0B52" w:rsidRPr="00C45E92" w:rsidRDefault="00EB0B52" w:rsidP="00425940">
            <w:pPr>
              <w:rPr>
                <w:sz w:val="24"/>
              </w:rPr>
            </w:pPr>
            <w:r w:rsidRPr="00C45E92">
              <w:rPr>
                <w:sz w:val="24"/>
              </w:rPr>
              <w:t>Intention to Bid deadline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</w:tcBorders>
          </w:tcPr>
          <w:p w14:paraId="76D024B7" w14:textId="626AB866" w:rsidR="00EB0B52" w:rsidRPr="00C45E92" w:rsidRDefault="00EB0B52" w:rsidP="00AE0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45E92">
              <w:rPr>
                <w:sz w:val="24"/>
              </w:rPr>
              <w:t>16 July</w:t>
            </w:r>
          </w:p>
        </w:tc>
      </w:tr>
      <w:tr w:rsidR="00EB0B52" w14:paraId="608D44EE" w14:textId="77777777" w:rsidTr="00C45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nil"/>
              <w:right w:val="nil"/>
            </w:tcBorders>
          </w:tcPr>
          <w:p w14:paraId="18A5EB89" w14:textId="68ED03BC" w:rsidR="00EB0B52" w:rsidRPr="00C45E92" w:rsidRDefault="00236165" w:rsidP="00425940">
            <w:pPr>
              <w:rPr>
                <w:sz w:val="24"/>
              </w:rPr>
            </w:pPr>
            <w:r w:rsidRPr="00C45E92">
              <w:rPr>
                <w:sz w:val="24"/>
              </w:rPr>
              <w:t>Internal p</w:t>
            </w:r>
            <w:r w:rsidR="00EB0B52" w:rsidRPr="00C45E92">
              <w:rPr>
                <w:sz w:val="24"/>
              </w:rPr>
              <w:t>eer review deadline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</w:tcBorders>
          </w:tcPr>
          <w:p w14:paraId="30499BE5" w14:textId="513910A1" w:rsidR="00EB0B52" w:rsidRPr="00C45E92" w:rsidRDefault="0004742A" w:rsidP="00AE0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23</w:t>
            </w:r>
            <w:r w:rsidR="00EB0B52" w:rsidRPr="00C45E92">
              <w:rPr>
                <w:sz w:val="24"/>
              </w:rPr>
              <w:t xml:space="preserve"> August</w:t>
            </w:r>
          </w:p>
        </w:tc>
      </w:tr>
      <w:tr w:rsidR="00EB0B52" w14:paraId="656292F4" w14:textId="77777777" w:rsidTr="00C45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nil"/>
              <w:right w:val="nil"/>
            </w:tcBorders>
          </w:tcPr>
          <w:p w14:paraId="475383F8" w14:textId="0D11F574" w:rsidR="00EB0B52" w:rsidRPr="00C45E92" w:rsidRDefault="00920A40" w:rsidP="00425940">
            <w:pPr>
              <w:rPr>
                <w:sz w:val="24"/>
              </w:rPr>
            </w:pPr>
            <w:r w:rsidRPr="00C45E92">
              <w:rPr>
                <w:sz w:val="24"/>
              </w:rPr>
              <w:t>Nominated re</w:t>
            </w:r>
            <w:r w:rsidR="00D54401" w:rsidRPr="00C45E92">
              <w:rPr>
                <w:sz w:val="24"/>
              </w:rPr>
              <w:t>feree statements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</w:tcBorders>
          </w:tcPr>
          <w:p w14:paraId="69FA8C3F" w14:textId="05B3DAD3" w:rsidR="00EB0B52" w:rsidRPr="00C45E92" w:rsidRDefault="00D54401" w:rsidP="00AE0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45E92">
              <w:rPr>
                <w:sz w:val="24"/>
              </w:rPr>
              <w:t>Week commencing 2</w:t>
            </w:r>
            <w:r w:rsidR="003610B8" w:rsidRPr="00C45E92">
              <w:rPr>
                <w:sz w:val="24"/>
              </w:rPr>
              <w:t>3</w:t>
            </w:r>
            <w:r w:rsidRPr="00C45E92">
              <w:rPr>
                <w:sz w:val="24"/>
              </w:rPr>
              <w:t xml:space="preserve"> August</w:t>
            </w:r>
          </w:p>
        </w:tc>
      </w:tr>
      <w:tr w:rsidR="00EB0B52" w14:paraId="57B65632" w14:textId="77777777" w:rsidTr="00C45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nil"/>
              <w:right w:val="nil"/>
            </w:tcBorders>
          </w:tcPr>
          <w:p w14:paraId="59763B50" w14:textId="658AB0D2" w:rsidR="00EB0B52" w:rsidRPr="00C45E92" w:rsidRDefault="00F539A1" w:rsidP="00425940">
            <w:pPr>
              <w:rPr>
                <w:sz w:val="24"/>
              </w:rPr>
            </w:pPr>
            <w:r w:rsidRPr="00C45E92">
              <w:rPr>
                <w:sz w:val="24"/>
              </w:rPr>
              <w:t xml:space="preserve">Head of Department </w:t>
            </w:r>
            <w:r w:rsidR="00CD42E2" w:rsidRPr="00C45E92">
              <w:rPr>
                <w:sz w:val="24"/>
              </w:rPr>
              <w:t>statement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</w:tcBorders>
          </w:tcPr>
          <w:p w14:paraId="27CE3F16" w14:textId="19F9EB57" w:rsidR="00EB0B52" w:rsidRPr="00C45E92" w:rsidRDefault="00CD42E2" w:rsidP="00AE0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45E92">
              <w:rPr>
                <w:sz w:val="24"/>
              </w:rPr>
              <w:t>Week commencing 2</w:t>
            </w:r>
            <w:r w:rsidR="003610B8" w:rsidRPr="00C45E92">
              <w:rPr>
                <w:sz w:val="24"/>
              </w:rPr>
              <w:t>3</w:t>
            </w:r>
            <w:r w:rsidRPr="00C45E92">
              <w:rPr>
                <w:sz w:val="24"/>
              </w:rPr>
              <w:t xml:space="preserve"> August</w:t>
            </w:r>
          </w:p>
        </w:tc>
      </w:tr>
      <w:tr w:rsidR="00EB0B52" w14:paraId="3562EF35" w14:textId="77777777" w:rsidTr="00C45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nil"/>
              <w:right w:val="nil"/>
            </w:tcBorders>
          </w:tcPr>
          <w:p w14:paraId="4C663DC0" w14:textId="5AF39BF5" w:rsidR="00EB0B52" w:rsidRPr="00C45E92" w:rsidRDefault="00EB0B52" w:rsidP="00425940">
            <w:pPr>
              <w:rPr>
                <w:sz w:val="24"/>
              </w:rPr>
            </w:pPr>
            <w:r w:rsidRPr="00C45E92">
              <w:rPr>
                <w:sz w:val="24"/>
              </w:rPr>
              <w:t>Internal submission deadline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</w:tcBorders>
          </w:tcPr>
          <w:p w14:paraId="095BBA5B" w14:textId="690E7D4A" w:rsidR="00EB0B52" w:rsidRPr="00C45E92" w:rsidRDefault="00EB0B52" w:rsidP="00AE0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45E92">
              <w:rPr>
                <w:sz w:val="24"/>
              </w:rPr>
              <w:t xml:space="preserve">31 August </w:t>
            </w:r>
          </w:p>
        </w:tc>
      </w:tr>
      <w:tr w:rsidR="00EB0B52" w14:paraId="50A42C14" w14:textId="77777777" w:rsidTr="00C45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nil"/>
              <w:right w:val="nil"/>
            </w:tcBorders>
          </w:tcPr>
          <w:p w14:paraId="59D0B1A5" w14:textId="3600E51A" w:rsidR="00EB0B52" w:rsidRPr="00C45E92" w:rsidRDefault="00EB0B52" w:rsidP="00425940">
            <w:pPr>
              <w:rPr>
                <w:sz w:val="24"/>
              </w:rPr>
            </w:pPr>
            <w:r w:rsidRPr="00C45E92">
              <w:rPr>
                <w:sz w:val="24"/>
              </w:rPr>
              <w:t>Funder Deadline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</w:tcBorders>
          </w:tcPr>
          <w:p w14:paraId="363BE367" w14:textId="340E9688" w:rsidR="00EB0B52" w:rsidRPr="00C45E92" w:rsidRDefault="00EB0B52" w:rsidP="00AE0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45E92">
              <w:rPr>
                <w:sz w:val="24"/>
              </w:rPr>
              <w:t>7 September (3pm)</w:t>
            </w:r>
          </w:p>
        </w:tc>
      </w:tr>
      <w:tr w:rsidR="00EB0B52" w14:paraId="6674F16A" w14:textId="77777777" w:rsidTr="00C45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il"/>
              <w:bottom w:val="nil"/>
              <w:right w:val="nil"/>
            </w:tcBorders>
          </w:tcPr>
          <w:p w14:paraId="7311CBEA" w14:textId="10F85576" w:rsidR="00EB0B52" w:rsidRPr="00C45E92" w:rsidRDefault="00EB0B52" w:rsidP="00425940">
            <w:pPr>
              <w:rPr>
                <w:sz w:val="24"/>
              </w:rPr>
            </w:pPr>
            <w:r w:rsidRPr="00C45E92">
              <w:rPr>
                <w:sz w:val="24"/>
              </w:rPr>
              <w:t xml:space="preserve">Fellowships commence 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</w:tcBorders>
          </w:tcPr>
          <w:p w14:paraId="0CC8BF94" w14:textId="012FD385" w:rsidR="00EB0B52" w:rsidRPr="00C45E92" w:rsidRDefault="00EB0B52" w:rsidP="00AE0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45E92">
              <w:rPr>
                <w:sz w:val="24"/>
              </w:rPr>
              <w:t>October 2022</w:t>
            </w:r>
          </w:p>
        </w:tc>
      </w:tr>
    </w:tbl>
    <w:p w14:paraId="73C91E8C" w14:textId="00983153" w:rsidR="00DF2184" w:rsidRDefault="00DF2184" w:rsidP="009D1605">
      <w:pPr>
        <w:pStyle w:val="Heading2"/>
      </w:pPr>
      <w:r w:rsidRPr="00D252C3">
        <w:rPr>
          <w:b/>
        </w:rPr>
        <w:lastRenderedPageBreak/>
        <w:t>2 July</w:t>
      </w:r>
      <w:r w:rsidR="009B06DB">
        <w:t xml:space="preserve"> – Expression of interest d</w:t>
      </w:r>
      <w:r w:rsidR="009E24DC">
        <w:t>eadline</w:t>
      </w:r>
    </w:p>
    <w:p w14:paraId="6116EB4A" w14:textId="77777777" w:rsidR="009D1605" w:rsidRDefault="009D1605"/>
    <w:p w14:paraId="688BE670" w14:textId="16EE36C0" w:rsidR="007D482D" w:rsidRDefault="009E24DC">
      <w:r>
        <w:t xml:space="preserve">Applicants are required to </w:t>
      </w:r>
      <w:r w:rsidR="0088067D">
        <w:t>submit</w:t>
      </w:r>
      <w:r>
        <w:t xml:space="preserve"> the</w:t>
      </w:r>
      <w:r w:rsidR="007D482D">
        <w:t xml:space="preserve"> following</w:t>
      </w:r>
      <w:r w:rsidR="0088067D">
        <w:t xml:space="preserve"> documents</w:t>
      </w:r>
      <w:r w:rsidR="007D482D">
        <w:t xml:space="preserve"> to </w:t>
      </w:r>
      <w:hyperlink r:id="rId7" w:history="1">
        <w:r w:rsidR="00600835" w:rsidRPr="00B675FD">
          <w:rPr>
            <w:rStyle w:val="Hyperlink"/>
          </w:rPr>
          <w:t>r.matthewman@surrey.ac.uk</w:t>
        </w:r>
      </w:hyperlink>
      <w:r w:rsidR="007D482D">
        <w:t xml:space="preserve"> </w:t>
      </w:r>
      <w:r w:rsidR="00B93FDB">
        <w:t xml:space="preserve">by </w:t>
      </w:r>
      <w:r w:rsidR="00B93FDB" w:rsidRPr="004B2053">
        <w:rPr>
          <w:b/>
        </w:rPr>
        <w:t xml:space="preserve">2 July 2021, </w:t>
      </w:r>
      <w:r w:rsidR="004B2053" w:rsidRPr="004B2053">
        <w:rPr>
          <w:b/>
        </w:rPr>
        <w:t>4pm</w:t>
      </w:r>
      <w:r w:rsidR="004B2053">
        <w:t>.</w:t>
      </w:r>
    </w:p>
    <w:p w14:paraId="4D3CF4F6" w14:textId="714C75D5" w:rsidR="009E24DC" w:rsidRDefault="009E24DC" w:rsidP="001707D0">
      <w:pPr>
        <w:pStyle w:val="ListParagraph"/>
        <w:numPr>
          <w:ilvl w:val="0"/>
          <w:numId w:val="2"/>
        </w:numPr>
      </w:pPr>
      <w:r>
        <w:t xml:space="preserve">Expression of Interest </w:t>
      </w:r>
      <w:r w:rsidR="004B2053">
        <w:t>f</w:t>
      </w:r>
      <w:r>
        <w:t>orm</w:t>
      </w:r>
      <w:r w:rsidR="00605D98">
        <w:t xml:space="preserve"> (</w:t>
      </w:r>
      <w:r w:rsidR="00921D25">
        <w:t>see below</w:t>
      </w:r>
      <w:r w:rsidR="007019E2">
        <w:t>)</w:t>
      </w:r>
    </w:p>
    <w:p w14:paraId="31A5CAE9" w14:textId="036493D1" w:rsidR="0088067D" w:rsidRDefault="0088067D" w:rsidP="001707D0">
      <w:pPr>
        <w:pStyle w:val="ListParagraph"/>
        <w:numPr>
          <w:ilvl w:val="0"/>
          <w:numId w:val="2"/>
        </w:numPr>
      </w:pPr>
      <w:r>
        <w:t>CV</w:t>
      </w:r>
    </w:p>
    <w:p w14:paraId="4487729F" w14:textId="7680EBBA" w:rsidR="0088067D" w:rsidRDefault="0088067D" w:rsidP="001707D0">
      <w:pPr>
        <w:pStyle w:val="ListParagraph"/>
        <w:numPr>
          <w:ilvl w:val="0"/>
          <w:numId w:val="2"/>
        </w:numPr>
      </w:pPr>
      <w:r>
        <w:t>List of publications</w:t>
      </w:r>
    </w:p>
    <w:p w14:paraId="4AE03016" w14:textId="25524075" w:rsidR="0088067D" w:rsidRDefault="00A33690" w:rsidP="001707D0">
      <w:pPr>
        <w:pStyle w:val="ListParagraph"/>
        <w:numPr>
          <w:ilvl w:val="0"/>
          <w:numId w:val="2"/>
        </w:numPr>
      </w:pPr>
      <w:r>
        <w:t>E</w:t>
      </w:r>
      <w:r w:rsidR="00856407">
        <w:t>-</w:t>
      </w:r>
      <w:r>
        <w:t>mail approval from Head of Department in support of the application</w:t>
      </w:r>
    </w:p>
    <w:p w14:paraId="6432C5C3" w14:textId="6AF005BC" w:rsidR="001707D0" w:rsidRDefault="009B06DB" w:rsidP="001707D0">
      <w:r>
        <w:pict w14:anchorId="1518F722">
          <v:rect id="_x0000_i1025" style="width:0;height:1.5pt" o:hralign="center" o:hrstd="t" o:hr="t" fillcolor="#a0a0a0" stroked="f"/>
        </w:pict>
      </w:r>
    </w:p>
    <w:p w14:paraId="1EBC1463" w14:textId="0DE84769" w:rsidR="00C53554" w:rsidRDefault="00C53554" w:rsidP="009D1605">
      <w:pPr>
        <w:pStyle w:val="Heading2"/>
      </w:pPr>
      <w:r w:rsidRPr="00D252C3">
        <w:rPr>
          <w:b/>
        </w:rPr>
        <w:t>13 July</w:t>
      </w:r>
      <w:r w:rsidR="009B06DB">
        <w:t xml:space="preserve"> – Call o</w:t>
      </w:r>
      <w:r>
        <w:t>pens</w:t>
      </w:r>
    </w:p>
    <w:p w14:paraId="7DA1AABC" w14:textId="77777777" w:rsidR="009D1605" w:rsidRDefault="009D1605" w:rsidP="001707D0"/>
    <w:p w14:paraId="08148277" w14:textId="649DC4A9" w:rsidR="00C53554" w:rsidRDefault="00510C1B" w:rsidP="001707D0">
      <w:r>
        <w:t>Scheme i</w:t>
      </w:r>
      <w:r w:rsidR="00C53554">
        <w:t>nformation can be found on the Royal Society w</w:t>
      </w:r>
      <w:r w:rsidR="00613F43">
        <w:t>e</w:t>
      </w:r>
      <w:r w:rsidR="00C53554">
        <w:t xml:space="preserve">bpage: </w:t>
      </w:r>
      <w:hyperlink r:id="rId8" w:history="1">
        <w:r w:rsidR="00613F43" w:rsidRPr="009716C2">
          <w:rPr>
            <w:rStyle w:val="Hyperlink"/>
          </w:rPr>
          <w:t>https://royalsociety.org/grants-schemes-awards/grants/university-research/</w:t>
        </w:r>
      </w:hyperlink>
      <w:r w:rsidR="00613F43">
        <w:t xml:space="preserve"> </w:t>
      </w:r>
    </w:p>
    <w:p w14:paraId="5551F1C2" w14:textId="2AF0A1FB" w:rsidR="00613F43" w:rsidRDefault="009B06DB" w:rsidP="001707D0">
      <w:r>
        <w:pict w14:anchorId="7A6C61CB">
          <v:rect id="_x0000_i1026" style="width:0;height:1.5pt" o:hralign="center" o:hrstd="t" o:hr="t" fillcolor="#a0a0a0" stroked="f"/>
        </w:pict>
      </w:r>
    </w:p>
    <w:p w14:paraId="00DDA4BA" w14:textId="0F084890" w:rsidR="00613F43" w:rsidRDefault="00613F43" w:rsidP="009D1605">
      <w:pPr>
        <w:pStyle w:val="Heading2"/>
      </w:pPr>
      <w:r w:rsidRPr="00D252C3">
        <w:rPr>
          <w:b/>
        </w:rPr>
        <w:t>Week commencing 12 July</w:t>
      </w:r>
      <w:r w:rsidR="009B06DB">
        <w:t xml:space="preserve"> – Expression of i</w:t>
      </w:r>
      <w:r>
        <w:t>nterest approval notifications</w:t>
      </w:r>
    </w:p>
    <w:p w14:paraId="3B43405C" w14:textId="77777777" w:rsidR="00D252C3" w:rsidRDefault="00D252C3" w:rsidP="001707D0"/>
    <w:p w14:paraId="7D2FD8CC" w14:textId="5FAD1C13" w:rsidR="00613F43" w:rsidRDefault="00613F43" w:rsidP="001707D0">
      <w:r>
        <w:t>Expressions of Interest will be reviewed by a small committee</w:t>
      </w:r>
      <w:r w:rsidR="00BD0AB0">
        <w:t xml:space="preserve"> of senior academic staff (including </w:t>
      </w:r>
      <w:r w:rsidR="00510C1B">
        <w:t xml:space="preserve">Faculty of Engineering </w:t>
      </w:r>
      <w:r w:rsidR="00154974">
        <w:t>and Physical Sciences</w:t>
      </w:r>
      <w:r w:rsidR="00510C1B">
        <w:t xml:space="preserve"> </w:t>
      </w:r>
      <w:r w:rsidR="00BD0AB0">
        <w:t xml:space="preserve">ADRI) and </w:t>
      </w:r>
      <w:r w:rsidR="00A57A48">
        <w:t>the Bid Development Manager.</w:t>
      </w:r>
    </w:p>
    <w:p w14:paraId="75EB9246" w14:textId="5E200FF6" w:rsidR="00A57A48" w:rsidRDefault="00274B55" w:rsidP="001707D0">
      <w:proofErr w:type="spellStart"/>
      <w:r>
        <w:t>EoIs</w:t>
      </w:r>
      <w:proofErr w:type="spellEnd"/>
      <w:r>
        <w:t xml:space="preserve"> will be reviewed against the following criteria:</w:t>
      </w:r>
    </w:p>
    <w:p w14:paraId="0F113D2B" w14:textId="4B297A45" w:rsidR="00274B55" w:rsidRDefault="00274B55" w:rsidP="00BB0261">
      <w:pPr>
        <w:pStyle w:val="ListParagraph"/>
        <w:numPr>
          <w:ilvl w:val="0"/>
          <w:numId w:val="3"/>
        </w:numPr>
      </w:pPr>
      <w:r>
        <w:t>Track record of applicant</w:t>
      </w:r>
    </w:p>
    <w:p w14:paraId="114474AC" w14:textId="723091E2" w:rsidR="00274B55" w:rsidRDefault="00945A70" w:rsidP="00BB0261">
      <w:pPr>
        <w:pStyle w:val="ListParagraph"/>
        <w:numPr>
          <w:ilvl w:val="0"/>
          <w:numId w:val="3"/>
        </w:numPr>
      </w:pPr>
      <w:r>
        <w:t>Quality</w:t>
      </w:r>
      <w:r w:rsidR="00274B55">
        <w:t xml:space="preserve"> of </w:t>
      </w:r>
      <w:r w:rsidR="00BB0261">
        <w:t xml:space="preserve">proposed </w:t>
      </w:r>
      <w:r w:rsidR="00274B55">
        <w:t xml:space="preserve">research </w:t>
      </w:r>
      <w:r w:rsidR="00BB0261">
        <w:t>project</w:t>
      </w:r>
    </w:p>
    <w:p w14:paraId="4C598F0D" w14:textId="39B00385" w:rsidR="00BB0261" w:rsidRDefault="00360EB2" w:rsidP="00BB0261">
      <w:r>
        <w:t xml:space="preserve">The Committee will make approvals and </w:t>
      </w:r>
      <w:r w:rsidR="008567D8">
        <w:t>recommendations</w:t>
      </w:r>
      <w:r>
        <w:t xml:space="preserve">, </w:t>
      </w:r>
      <w:r w:rsidR="008567D8">
        <w:t xml:space="preserve">liaising with the applicant, mentor, Head of Department and/or Research Director where necessary. </w:t>
      </w:r>
    </w:p>
    <w:p w14:paraId="3083E2C1" w14:textId="7F0FE622" w:rsidR="008567D8" w:rsidRDefault="009B06DB" w:rsidP="00BB0261">
      <w:r>
        <w:pict w14:anchorId="00D824FE">
          <v:rect id="_x0000_i1027" style="width:0;height:1.5pt" o:hralign="center" o:hrstd="t" o:hr="t" fillcolor="#a0a0a0" stroked="f"/>
        </w:pict>
      </w:r>
    </w:p>
    <w:p w14:paraId="3D2B2608" w14:textId="3377A006" w:rsidR="008567D8" w:rsidRDefault="008567D8" w:rsidP="009D1605">
      <w:pPr>
        <w:pStyle w:val="Heading2"/>
      </w:pPr>
      <w:r w:rsidRPr="00D252C3">
        <w:rPr>
          <w:b/>
        </w:rPr>
        <w:t>16 July</w:t>
      </w:r>
      <w:r w:rsidR="009B06DB">
        <w:t xml:space="preserve"> – Intention to b</w:t>
      </w:r>
      <w:r>
        <w:t>id deadline</w:t>
      </w:r>
    </w:p>
    <w:p w14:paraId="189DB752" w14:textId="77777777" w:rsidR="009D1605" w:rsidRDefault="009D1605" w:rsidP="00BB0261"/>
    <w:p w14:paraId="1E747716" w14:textId="1B185F54" w:rsidR="008567D8" w:rsidRDefault="008567D8" w:rsidP="00BB0261">
      <w:r>
        <w:t xml:space="preserve">Applicants </w:t>
      </w:r>
      <w:r w:rsidR="00EC7692">
        <w:t xml:space="preserve">who have been approved at the </w:t>
      </w:r>
      <w:proofErr w:type="spellStart"/>
      <w:r w:rsidR="00EC7692">
        <w:t>EoI</w:t>
      </w:r>
      <w:proofErr w:type="spellEnd"/>
      <w:r w:rsidR="00EC7692">
        <w:t xml:space="preserve"> stage should complete the Intention to Bid form as soon </w:t>
      </w:r>
      <w:r w:rsidR="00473FAE">
        <w:t>as possible following notification</w:t>
      </w:r>
      <w:r w:rsidR="000941E7">
        <w:t>.</w:t>
      </w:r>
    </w:p>
    <w:p w14:paraId="02B0CBD4" w14:textId="60A0C648" w:rsidR="00473FAE" w:rsidRDefault="000941E7" w:rsidP="00BB0261">
      <w:r>
        <w:t xml:space="preserve">The Intention to Bid Form can be found here: </w:t>
      </w:r>
      <w:hyperlink r:id="rId9" w:history="1">
        <w:r w:rsidR="00473FAE" w:rsidRPr="009716C2">
          <w:rPr>
            <w:rStyle w:val="Hyperlink"/>
          </w:rPr>
          <w:t>https://www.surrey.ac.uk/form/feps-intention-bid</w:t>
        </w:r>
      </w:hyperlink>
      <w:r w:rsidR="00473FAE">
        <w:t xml:space="preserve"> </w:t>
      </w:r>
    </w:p>
    <w:p w14:paraId="4B178051" w14:textId="27E52A4E" w:rsidR="00BB0261" w:rsidRDefault="00473FAE" w:rsidP="001707D0">
      <w:r>
        <w:t xml:space="preserve">The Intention to Bid form </w:t>
      </w:r>
      <w:r w:rsidR="009A6075">
        <w:t>initiates the costing and submission process with the Pre-Award team.</w:t>
      </w:r>
    </w:p>
    <w:p w14:paraId="1D94B4BA" w14:textId="4E921F05" w:rsidR="009A6075" w:rsidRDefault="009B06DB" w:rsidP="001707D0">
      <w:r>
        <w:pict w14:anchorId="630EEC75">
          <v:rect id="_x0000_i1028" style="width:0;height:1.5pt" o:hralign="center" o:hrstd="t" o:hr="t" fillcolor="#a0a0a0" stroked="f"/>
        </w:pict>
      </w:r>
    </w:p>
    <w:p w14:paraId="4CE19D6E" w14:textId="71354758" w:rsidR="009A6075" w:rsidRDefault="00081ECE" w:rsidP="009D1605">
      <w:pPr>
        <w:pStyle w:val="Heading2"/>
      </w:pPr>
      <w:r w:rsidRPr="00D252C3">
        <w:rPr>
          <w:b/>
        </w:rPr>
        <w:t>23</w:t>
      </w:r>
      <w:r w:rsidR="009A6075" w:rsidRPr="00D252C3">
        <w:rPr>
          <w:b/>
        </w:rPr>
        <w:t xml:space="preserve"> August</w:t>
      </w:r>
      <w:r w:rsidR="009A6075">
        <w:t xml:space="preserve"> – Internal peer review deadline</w:t>
      </w:r>
    </w:p>
    <w:p w14:paraId="78157E70" w14:textId="77777777" w:rsidR="009D1605" w:rsidRDefault="009D1605" w:rsidP="001707D0"/>
    <w:p w14:paraId="592BC42D" w14:textId="32ED305D" w:rsidR="009A6075" w:rsidRDefault="00AF41A6" w:rsidP="001707D0">
      <w:r>
        <w:t xml:space="preserve">Internal peer review of the Fellowship proposal is </w:t>
      </w:r>
      <w:r w:rsidR="00351C23">
        <w:t xml:space="preserve">mandatory. Applicants should have received peer review comments by </w:t>
      </w:r>
      <w:r w:rsidR="00000FC9">
        <w:t>23 August and</w:t>
      </w:r>
      <w:r w:rsidR="00351C23">
        <w:t xml:space="preserve"> </w:t>
      </w:r>
      <w:r w:rsidR="002B27B3">
        <w:t>make amendments as necessary</w:t>
      </w:r>
      <w:r w:rsidR="009E4DC9">
        <w:t xml:space="preserve"> in time for</w:t>
      </w:r>
      <w:r w:rsidR="002B27B3">
        <w:t xml:space="preserve"> the submission deadline.</w:t>
      </w:r>
    </w:p>
    <w:p w14:paraId="22EC5F6F" w14:textId="766BD615" w:rsidR="0007631D" w:rsidRDefault="00CD7328" w:rsidP="001707D0">
      <w:r>
        <w:lastRenderedPageBreak/>
        <w:t>Internal p</w:t>
      </w:r>
      <w:r w:rsidR="0084002F">
        <w:t>eer review can</w:t>
      </w:r>
      <w:r>
        <w:t xml:space="preserve"> </w:t>
      </w:r>
      <w:r w:rsidR="0084002F">
        <w:t>be arranged by the Department / applicant / mentor</w:t>
      </w:r>
      <w:r w:rsidR="00750E0E">
        <w:t xml:space="preserve"> / Research Strategy</w:t>
      </w:r>
      <w:r w:rsidR="0084002F">
        <w:t xml:space="preserve">, and should aim to </w:t>
      </w:r>
      <w:r w:rsidR="001B12BD">
        <w:t>involve 3 reviewers</w:t>
      </w:r>
      <w:r>
        <w:t>,</w:t>
      </w:r>
      <w:r w:rsidR="009E4DC9">
        <w:t xml:space="preserve"> ideally with specialist subject know</w:t>
      </w:r>
      <w:r w:rsidR="007773BF">
        <w:t>ledge or experience of Royal Society applica</w:t>
      </w:r>
      <w:r w:rsidR="002970A1">
        <w:t>tions.</w:t>
      </w:r>
      <w:r w:rsidR="0084002F">
        <w:t xml:space="preserve"> </w:t>
      </w:r>
    </w:p>
    <w:p w14:paraId="05A188EB" w14:textId="50A540BC" w:rsidR="007773BF" w:rsidRDefault="007773BF" w:rsidP="001707D0">
      <w:r>
        <w:t xml:space="preserve">Informal </w:t>
      </w:r>
      <w:r w:rsidR="00D3032A">
        <w:t xml:space="preserve">feedback can be provided before this stage during development of the application by the mentor, Research Director, </w:t>
      </w:r>
      <w:r w:rsidR="00E3586F">
        <w:t xml:space="preserve">or </w:t>
      </w:r>
      <w:r w:rsidR="00D3032A">
        <w:t>Bid Development Manager</w:t>
      </w:r>
      <w:r w:rsidR="00E3586F">
        <w:t xml:space="preserve"> </w:t>
      </w:r>
      <w:r w:rsidR="00D3032A">
        <w:t>as needed.</w:t>
      </w:r>
    </w:p>
    <w:p w14:paraId="78993F79" w14:textId="64F48D7A" w:rsidR="003610B8" w:rsidRDefault="009B06DB" w:rsidP="001707D0">
      <w:r>
        <w:pict w14:anchorId="7BB835CA">
          <v:rect id="_x0000_i1029" style="width:0;height:1.5pt" o:hralign="center" o:hrstd="t" o:hr="t" fillcolor="#a0a0a0" stroked="f"/>
        </w:pict>
      </w:r>
    </w:p>
    <w:p w14:paraId="68B12E29" w14:textId="14090C73" w:rsidR="003610B8" w:rsidRDefault="003610B8" w:rsidP="009D1605">
      <w:pPr>
        <w:pStyle w:val="Heading2"/>
      </w:pPr>
      <w:r w:rsidRPr="00D252C3">
        <w:rPr>
          <w:b/>
        </w:rPr>
        <w:t>Week commencing 23 August</w:t>
      </w:r>
      <w:r w:rsidR="001847D1">
        <w:t xml:space="preserve"> </w:t>
      </w:r>
      <w:r w:rsidR="009B06DB">
        <w:t>- Nominated referee statements and</w:t>
      </w:r>
      <w:r w:rsidR="001847D1">
        <w:t xml:space="preserve"> HoD statement</w:t>
      </w:r>
    </w:p>
    <w:p w14:paraId="0860208C" w14:textId="77777777" w:rsidR="009D1605" w:rsidRDefault="009D1605" w:rsidP="00524D48"/>
    <w:p w14:paraId="526D616D" w14:textId="1DE1395E" w:rsidR="001847D1" w:rsidRDefault="001847D1" w:rsidP="00524D48">
      <w:r>
        <w:t xml:space="preserve">It is important to </w:t>
      </w:r>
      <w:r w:rsidR="00203D02">
        <w:t xml:space="preserve">have the Nominated referee statements </w:t>
      </w:r>
      <w:r w:rsidR="006F6CAF">
        <w:t>and</w:t>
      </w:r>
      <w:r w:rsidR="00203D02">
        <w:t xml:space="preserve"> H</w:t>
      </w:r>
      <w:r w:rsidR="006F6CAF">
        <w:t xml:space="preserve">ead </w:t>
      </w:r>
      <w:r w:rsidR="00203D02">
        <w:t>o</w:t>
      </w:r>
      <w:r w:rsidR="006F6CAF">
        <w:t xml:space="preserve">f </w:t>
      </w:r>
      <w:r w:rsidR="00203D02">
        <w:t>D</w:t>
      </w:r>
      <w:r w:rsidR="006F6CAF">
        <w:t>epartment</w:t>
      </w:r>
      <w:r w:rsidR="00203D02">
        <w:t xml:space="preserve"> statement</w:t>
      </w:r>
      <w:r w:rsidR="006F6CAF">
        <w:t xml:space="preserve"> uploaded on the Flexi-Grant system in good time before the final deadline. </w:t>
      </w:r>
      <w:r w:rsidR="00287890">
        <w:t>Securing statements of support is often a bottleneck in progressing grant application; t</w:t>
      </w:r>
      <w:r w:rsidR="00DF7C55">
        <w:t xml:space="preserve">here can be unexpected delays in securing references. </w:t>
      </w:r>
      <w:r w:rsidR="00524D48">
        <w:t>You will not be able to submit your application for approval from your institution until the references have been completed.</w:t>
      </w:r>
    </w:p>
    <w:p w14:paraId="3DCE2A30" w14:textId="01E798A3" w:rsidR="00DF7C55" w:rsidRDefault="009B06DB" w:rsidP="00524D48">
      <w:r>
        <w:pict w14:anchorId="00F63F50">
          <v:rect id="_x0000_i1030" style="width:0;height:1.5pt" o:hralign="center" o:hrstd="t" o:hr="t" fillcolor="#a0a0a0" stroked="f"/>
        </w:pict>
      </w:r>
    </w:p>
    <w:p w14:paraId="7EA2DA49" w14:textId="5F617F5E" w:rsidR="00DF7C55" w:rsidRDefault="00DF7C55" w:rsidP="009D1605">
      <w:pPr>
        <w:pStyle w:val="Heading2"/>
      </w:pPr>
      <w:r w:rsidRPr="00D252C3">
        <w:rPr>
          <w:b/>
        </w:rPr>
        <w:t>31 August</w:t>
      </w:r>
      <w:r>
        <w:t xml:space="preserve"> </w:t>
      </w:r>
      <w:r w:rsidR="001D20EC">
        <w:t>– Internal submission deadline</w:t>
      </w:r>
    </w:p>
    <w:p w14:paraId="4AA624B8" w14:textId="77777777" w:rsidR="00D252C3" w:rsidRDefault="00D252C3" w:rsidP="00524D48"/>
    <w:p w14:paraId="3A603083" w14:textId="3F0C08ED" w:rsidR="001D20EC" w:rsidRDefault="00DD3A12" w:rsidP="00524D48">
      <w:r>
        <w:t>Applications must be ready for checking and final approval</w:t>
      </w:r>
      <w:r w:rsidR="00D65C7A">
        <w:t xml:space="preserve">s by the Pre-Award team by 31 August. </w:t>
      </w:r>
      <w:r w:rsidR="008F1176">
        <w:t xml:space="preserve">The Research Application Officer will submit the application on behalf of the institution by the </w:t>
      </w:r>
      <w:r w:rsidR="006E6DA3">
        <w:t>funder deadline of 7 September.</w:t>
      </w:r>
    </w:p>
    <w:p w14:paraId="3A2F4389" w14:textId="77777777" w:rsidR="009B06DB" w:rsidRDefault="009B06DB" w:rsidP="00524D48"/>
    <w:p w14:paraId="245871DD" w14:textId="045CF26E" w:rsidR="003275A9" w:rsidRPr="003275A9" w:rsidRDefault="003275A9" w:rsidP="00B675FD">
      <w:pPr>
        <w:pStyle w:val="Heading1"/>
      </w:pPr>
      <w:r>
        <w:t>Key contacts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E6DA3" w14:paraId="1A5F3382" w14:textId="77777777" w:rsidTr="003275A9">
        <w:tc>
          <w:tcPr>
            <w:tcW w:w="4508" w:type="dxa"/>
          </w:tcPr>
          <w:p w14:paraId="0B61432F" w14:textId="7AC925E7" w:rsidR="003275A9" w:rsidRDefault="006E6DA3" w:rsidP="003275A9">
            <w:r>
              <w:t>Bid Development Manager</w:t>
            </w:r>
            <w:r w:rsidR="00BB2E13">
              <w:t xml:space="preserve"> / </w:t>
            </w:r>
            <w:r w:rsidR="00C20CC3">
              <w:t>RFO (FEPS)</w:t>
            </w:r>
          </w:p>
        </w:tc>
        <w:tc>
          <w:tcPr>
            <w:tcW w:w="4508" w:type="dxa"/>
          </w:tcPr>
          <w:p w14:paraId="2D5B15C7" w14:textId="5F0BF48F" w:rsidR="006E6DA3" w:rsidRDefault="009B06DB" w:rsidP="00524D48">
            <w:hyperlink r:id="rId10" w:history="1">
              <w:r w:rsidR="00C20CC3" w:rsidRPr="00B167EB">
                <w:rPr>
                  <w:rStyle w:val="Hyperlink"/>
                </w:rPr>
                <w:t>r.matthewman@surrey.ac.uk</w:t>
              </w:r>
            </w:hyperlink>
          </w:p>
        </w:tc>
      </w:tr>
      <w:tr w:rsidR="006E6DA3" w14:paraId="115F27EC" w14:textId="77777777" w:rsidTr="003275A9">
        <w:tc>
          <w:tcPr>
            <w:tcW w:w="4508" w:type="dxa"/>
          </w:tcPr>
          <w:p w14:paraId="5147CF41" w14:textId="187BDC8D" w:rsidR="006E6DA3" w:rsidRDefault="00165D9A" w:rsidP="00524D48">
            <w:r>
              <w:t>Research Applications Services (Pre-Award)</w:t>
            </w:r>
          </w:p>
        </w:tc>
        <w:tc>
          <w:tcPr>
            <w:tcW w:w="4508" w:type="dxa"/>
          </w:tcPr>
          <w:p w14:paraId="4AE6BFF6" w14:textId="423EBB9B" w:rsidR="006E6DA3" w:rsidRDefault="009B06DB" w:rsidP="00524D48">
            <w:hyperlink r:id="rId11" w:history="1">
              <w:r w:rsidR="001F6C49" w:rsidRPr="00B167EB">
                <w:rPr>
                  <w:rStyle w:val="Hyperlink"/>
                </w:rPr>
                <w:t>research-support@surrey.ac.uk</w:t>
              </w:r>
            </w:hyperlink>
          </w:p>
        </w:tc>
      </w:tr>
      <w:tr w:rsidR="006E6DA3" w14:paraId="6ABE7BBD" w14:textId="77777777" w:rsidTr="003275A9">
        <w:tc>
          <w:tcPr>
            <w:tcW w:w="4508" w:type="dxa"/>
          </w:tcPr>
          <w:p w14:paraId="0A8B3D43" w14:textId="11C00ED3" w:rsidR="006E6DA3" w:rsidRDefault="006E6DA3" w:rsidP="00524D48"/>
        </w:tc>
        <w:tc>
          <w:tcPr>
            <w:tcW w:w="4508" w:type="dxa"/>
          </w:tcPr>
          <w:p w14:paraId="1AB9F37B" w14:textId="285F12BC" w:rsidR="006E6DA3" w:rsidRDefault="006E6DA3" w:rsidP="00524D48"/>
        </w:tc>
      </w:tr>
    </w:tbl>
    <w:p w14:paraId="19CD8C49" w14:textId="7D8B7A26" w:rsidR="00D252C3" w:rsidRDefault="00D252C3" w:rsidP="00524D48"/>
    <w:p w14:paraId="6AD9F565" w14:textId="46A80B9E" w:rsidR="00D252C3" w:rsidRDefault="00D252C3" w:rsidP="00524D48"/>
    <w:p w14:paraId="37D283D7" w14:textId="2218A7F9" w:rsidR="00D252C3" w:rsidRDefault="00D252C3" w:rsidP="00524D48"/>
    <w:p w14:paraId="26F0BF45" w14:textId="40B35412" w:rsidR="009704C1" w:rsidRDefault="009704C1">
      <w:r>
        <w:br w:type="page"/>
      </w:r>
    </w:p>
    <w:p w14:paraId="313B85B1" w14:textId="74A606E0" w:rsidR="00D252C3" w:rsidRDefault="00723098" w:rsidP="00232571">
      <w:pPr>
        <w:pStyle w:val="Heading2"/>
        <w:jc w:val="center"/>
      </w:pPr>
      <w:r>
        <w:lastRenderedPageBreak/>
        <w:t>University of Surrey</w:t>
      </w:r>
    </w:p>
    <w:p w14:paraId="44139D09" w14:textId="29174619" w:rsidR="00723098" w:rsidRDefault="00723098" w:rsidP="00232571">
      <w:pPr>
        <w:pStyle w:val="Heading2"/>
        <w:jc w:val="center"/>
      </w:pPr>
      <w:r>
        <w:t>Royal Society University Research Fellowships</w:t>
      </w:r>
      <w:r w:rsidR="000267AD">
        <w:t xml:space="preserve"> Expression of Interest 2021</w:t>
      </w:r>
    </w:p>
    <w:p w14:paraId="04FAFDEF" w14:textId="3E7AB370" w:rsidR="00232571" w:rsidRDefault="00232571" w:rsidP="00524D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4A3" w14:paraId="0EF11413" w14:textId="77777777" w:rsidTr="003624A3">
        <w:tc>
          <w:tcPr>
            <w:tcW w:w="9016" w:type="dxa"/>
          </w:tcPr>
          <w:p w14:paraId="1529EDE2" w14:textId="2FB058E6" w:rsidR="003624A3" w:rsidRDefault="00032B8E" w:rsidP="003624A3">
            <w:r>
              <w:t>Applicant n</w:t>
            </w:r>
            <w:r w:rsidR="003624A3">
              <w:t>ame:</w:t>
            </w:r>
          </w:p>
          <w:p w14:paraId="346B2ED9" w14:textId="77777777" w:rsidR="003624A3" w:rsidRDefault="003624A3" w:rsidP="00524D48"/>
        </w:tc>
      </w:tr>
      <w:tr w:rsidR="003624A3" w14:paraId="638174CB" w14:textId="77777777" w:rsidTr="003624A3">
        <w:tc>
          <w:tcPr>
            <w:tcW w:w="9016" w:type="dxa"/>
          </w:tcPr>
          <w:p w14:paraId="2BF73CC4" w14:textId="77777777" w:rsidR="003624A3" w:rsidRDefault="003624A3" w:rsidP="003624A3">
            <w:r>
              <w:t>E-mail address:</w:t>
            </w:r>
          </w:p>
          <w:p w14:paraId="519BDD31" w14:textId="77777777" w:rsidR="003624A3" w:rsidRDefault="003624A3" w:rsidP="00524D48"/>
        </w:tc>
      </w:tr>
      <w:tr w:rsidR="003624A3" w14:paraId="28F0A82B" w14:textId="77777777" w:rsidTr="003624A3">
        <w:tc>
          <w:tcPr>
            <w:tcW w:w="9016" w:type="dxa"/>
          </w:tcPr>
          <w:p w14:paraId="4EDBF8E2" w14:textId="77777777" w:rsidR="003624A3" w:rsidRDefault="003624A3" w:rsidP="003624A3">
            <w:r>
              <w:t>Host Department at Surrey:</w:t>
            </w:r>
          </w:p>
          <w:p w14:paraId="786A8156" w14:textId="77777777" w:rsidR="003624A3" w:rsidRDefault="003624A3" w:rsidP="00524D48"/>
        </w:tc>
      </w:tr>
      <w:tr w:rsidR="00C165B9" w14:paraId="1D167CD3" w14:textId="77777777" w:rsidTr="00C165B9">
        <w:trPr>
          <w:trHeight w:val="441"/>
        </w:trPr>
        <w:tc>
          <w:tcPr>
            <w:tcW w:w="9016" w:type="dxa"/>
          </w:tcPr>
          <w:p w14:paraId="28F3692C" w14:textId="1898837C" w:rsidR="00C165B9" w:rsidRDefault="00C165B9" w:rsidP="003624A3">
            <w:r>
              <w:t>Mentor:</w:t>
            </w:r>
          </w:p>
        </w:tc>
      </w:tr>
      <w:tr w:rsidR="003624A3" w14:paraId="76E2ABAD" w14:textId="77777777" w:rsidTr="003624A3">
        <w:tc>
          <w:tcPr>
            <w:tcW w:w="9016" w:type="dxa"/>
          </w:tcPr>
          <w:p w14:paraId="0FEF3E05" w14:textId="2AC336FD" w:rsidR="003624A3" w:rsidRDefault="003624A3" w:rsidP="003624A3">
            <w:r>
              <w:t xml:space="preserve">Project </w:t>
            </w:r>
            <w:r w:rsidR="009B06DB">
              <w:t>t</w:t>
            </w:r>
            <w:r>
              <w:t>itle:</w:t>
            </w:r>
          </w:p>
          <w:p w14:paraId="33705110" w14:textId="77777777" w:rsidR="003624A3" w:rsidRDefault="003624A3" w:rsidP="00524D48"/>
        </w:tc>
      </w:tr>
      <w:tr w:rsidR="003624A3" w14:paraId="014B067F" w14:textId="77777777" w:rsidTr="003624A3">
        <w:tc>
          <w:tcPr>
            <w:tcW w:w="9016" w:type="dxa"/>
          </w:tcPr>
          <w:p w14:paraId="675ED9C0" w14:textId="7C7450AF" w:rsidR="003624A3" w:rsidRDefault="009B06DB" w:rsidP="003624A3">
            <w:pPr>
              <w:rPr>
                <w:i/>
              </w:rPr>
            </w:pPr>
            <w:r>
              <w:t>Project o</w:t>
            </w:r>
            <w:r w:rsidR="003624A3">
              <w:t xml:space="preserve">utline (500 words max): </w:t>
            </w:r>
            <w:r w:rsidR="003624A3" w:rsidRPr="004C305F">
              <w:rPr>
                <w:i/>
              </w:rPr>
              <w:t>(Royal Society assessment criteria: The scientific merit, originality, significance and quality of proposed research project and likelihood of achieving goals)</w:t>
            </w:r>
          </w:p>
          <w:p w14:paraId="4EA615A8" w14:textId="2B186435" w:rsidR="007B535E" w:rsidRPr="00106056" w:rsidRDefault="00106056" w:rsidP="003624A3">
            <w:r>
              <w:t>You should address the following in your outline:</w:t>
            </w:r>
          </w:p>
          <w:p w14:paraId="28FD22D4" w14:textId="21D8852E" w:rsidR="007B535E" w:rsidRDefault="007B535E" w:rsidP="00106056">
            <w:pPr>
              <w:pStyle w:val="ListParagraph"/>
              <w:numPr>
                <w:ilvl w:val="0"/>
                <w:numId w:val="5"/>
              </w:numPr>
            </w:pPr>
            <w:r>
              <w:t>Aim / research vision</w:t>
            </w:r>
          </w:p>
          <w:p w14:paraId="0A7A00CB" w14:textId="79ACC7BB" w:rsidR="005E09E1" w:rsidRDefault="005E09E1" w:rsidP="00106056">
            <w:pPr>
              <w:pStyle w:val="ListParagraph"/>
              <w:numPr>
                <w:ilvl w:val="0"/>
                <w:numId w:val="5"/>
              </w:numPr>
            </w:pPr>
            <w:r>
              <w:t>Background and context</w:t>
            </w:r>
          </w:p>
          <w:p w14:paraId="11855625" w14:textId="160BFA99" w:rsidR="00106056" w:rsidRDefault="00106056" w:rsidP="00106056">
            <w:pPr>
              <w:pStyle w:val="ListParagraph"/>
              <w:numPr>
                <w:ilvl w:val="0"/>
                <w:numId w:val="5"/>
              </w:numPr>
            </w:pPr>
            <w:r>
              <w:t>Objectives</w:t>
            </w:r>
          </w:p>
          <w:p w14:paraId="7BA79C3A" w14:textId="293D2B08" w:rsidR="00F45E74" w:rsidRDefault="00861D98" w:rsidP="00106056">
            <w:pPr>
              <w:pStyle w:val="ListParagraph"/>
              <w:numPr>
                <w:ilvl w:val="0"/>
                <w:numId w:val="5"/>
              </w:numPr>
            </w:pPr>
            <w:r>
              <w:t>Research plan</w:t>
            </w:r>
          </w:p>
          <w:p w14:paraId="2FC8B21A" w14:textId="3EDDB694" w:rsidR="00106056" w:rsidRDefault="00F45E74" w:rsidP="003624A3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="00861D98">
              <w:t>imeline / milestones</w:t>
            </w:r>
          </w:p>
          <w:p w14:paraId="691217DF" w14:textId="762AC04B" w:rsidR="00106056" w:rsidRDefault="00106056" w:rsidP="003624A3"/>
          <w:p w14:paraId="48511189" w14:textId="77777777" w:rsidR="00383C61" w:rsidRDefault="00383C61" w:rsidP="003624A3"/>
          <w:p w14:paraId="70E0F605" w14:textId="77777777" w:rsidR="003624A3" w:rsidRDefault="003624A3" w:rsidP="00524D48"/>
        </w:tc>
      </w:tr>
      <w:tr w:rsidR="000E3FF5" w14:paraId="6794B059" w14:textId="77777777" w:rsidTr="003624A3">
        <w:tc>
          <w:tcPr>
            <w:tcW w:w="9016" w:type="dxa"/>
          </w:tcPr>
          <w:p w14:paraId="7FF4B5FE" w14:textId="23EF835C" w:rsidR="000E3FF5" w:rsidRDefault="000E3FF5" w:rsidP="003624A3">
            <w:r>
              <w:t>A</w:t>
            </w:r>
            <w:r w:rsidR="008658FA">
              <w:t xml:space="preserve">lignment with host </w:t>
            </w:r>
            <w:r w:rsidR="009B06DB">
              <w:t>d</w:t>
            </w:r>
            <w:r w:rsidR="008658FA">
              <w:t>epartment (150 words max, to be completed with support of mentor)</w:t>
            </w:r>
            <w:r w:rsidR="005761EE">
              <w:t>. Briefl</w:t>
            </w:r>
            <w:r w:rsidR="00AD2201">
              <w:t xml:space="preserve">y </w:t>
            </w:r>
            <w:r w:rsidR="005761EE">
              <w:t>outline how the Fellowship aligns with the</w:t>
            </w:r>
            <w:r w:rsidR="009B06DB">
              <w:t xml:space="preserve"> research strategy of the host d</w:t>
            </w:r>
            <w:r w:rsidR="005761EE">
              <w:t>epartment</w:t>
            </w:r>
            <w:r w:rsidR="009B06DB">
              <w:t>, indicating why the host d</w:t>
            </w:r>
            <w:r w:rsidR="0043051D">
              <w:t xml:space="preserve">epartment is a suitable </w:t>
            </w:r>
            <w:r w:rsidR="00AD2201">
              <w:t>choice to host the Fellow.</w:t>
            </w:r>
            <w:r w:rsidR="00FC28AE">
              <w:t xml:space="preserve"> (</w:t>
            </w:r>
            <w:r w:rsidR="00FC28AE" w:rsidRPr="004C305F">
              <w:rPr>
                <w:i/>
              </w:rPr>
              <w:t>Royal Society assessment criteria</w:t>
            </w:r>
            <w:r w:rsidR="00FC28AE" w:rsidRPr="00FC28AE">
              <w:rPr>
                <w:i/>
              </w:rPr>
              <w:t>: The suitability of host institution including appropriate expertise/equipment and research environment. Support for career development)</w:t>
            </w:r>
          </w:p>
          <w:p w14:paraId="3DE2FAA7" w14:textId="77777777" w:rsidR="000E3FF5" w:rsidRDefault="000E3FF5" w:rsidP="003624A3"/>
          <w:p w14:paraId="46192057" w14:textId="77777777" w:rsidR="000E3FF5" w:rsidRDefault="000E3FF5" w:rsidP="003624A3"/>
          <w:p w14:paraId="40976956" w14:textId="77777777" w:rsidR="000E3FF5" w:rsidRDefault="000E3FF5" w:rsidP="003624A3"/>
          <w:p w14:paraId="560A636A" w14:textId="4CFA7CED" w:rsidR="000E3FF5" w:rsidRDefault="000E3FF5" w:rsidP="003624A3"/>
        </w:tc>
      </w:tr>
    </w:tbl>
    <w:p w14:paraId="27D69866" w14:textId="72D2E156" w:rsidR="00232571" w:rsidRDefault="00232571" w:rsidP="00524D48"/>
    <w:p w14:paraId="3463BD69" w14:textId="0D1FBB2D" w:rsidR="006D1881" w:rsidRDefault="009B06DB" w:rsidP="00524D48">
      <w:sdt>
        <w:sdtPr>
          <w:id w:val="-36999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EB5">
            <w:rPr>
              <w:rFonts w:ascii="MS Gothic" w:eastAsia="MS Gothic" w:hAnsi="MS Gothic" w:hint="eastAsia"/>
            </w:rPr>
            <w:t>☐</w:t>
          </w:r>
        </w:sdtContent>
      </w:sdt>
      <w:r w:rsidR="000D1EB5">
        <w:t xml:space="preserve"> </w:t>
      </w:r>
      <w:r w:rsidR="00EB21C9">
        <w:t xml:space="preserve">I </w:t>
      </w:r>
      <w:r w:rsidR="006D1881">
        <w:t>confirm that I am eligible for the scheme</w:t>
      </w:r>
    </w:p>
    <w:p w14:paraId="1F1BA05F" w14:textId="1177D994" w:rsidR="00EB21C9" w:rsidRPr="009704C1" w:rsidRDefault="001922A6" w:rsidP="00524D48">
      <w:pPr>
        <w:rPr>
          <w:i/>
        </w:rPr>
      </w:pPr>
      <w:r w:rsidRPr="009704C1">
        <w:rPr>
          <w:i/>
        </w:rPr>
        <w:t>B</w:t>
      </w:r>
      <w:r w:rsidR="006D1881" w:rsidRPr="009704C1">
        <w:rPr>
          <w:i/>
        </w:rPr>
        <w:t xml:space="preserve">etween three to eight years of actual research experience since </w:t>
      </w:r>
      <w:r w:rsidR="00F45E74">
        <w:rPr>
          <w:i/>
        </w:rPr>
        <w:t>you</w:t>
      </w:r>
      <w:r w:rsidR="006D1881" w:rsidRPr="009704C1">
        <w:rPr>
          <w:i/>
        </w:rPr>
        <w:t>r PhD (i.e. date on which the degree was approved by the board of graduate studies) by the closing date of the round</w:t>
      </w:r>
      <w:r w:rsidRPr="009704C1">
        <w:rPr>
          <w:i/>
        </w:rPr>
        <w:t>.</w:t>
      </w:r>
    </w:p>
    <w:p w14:paraId="153A61F9" w14:textId="2EB279E9" w:rsidR="000D1EB5" w:rsidRDefault="00685FFC" w:rsidP="00524D48">
      <w:r>
        <w:t xml:space="preserve">The Royal Society takes career breaks into consideration. See the </w:t>
      </w:r>
      <w:hyperlink r:id="rId12" w:history="1">
        <w:r w:rsidRPr="00E877F1">
          <w:rPr>
            <w:rStyle w:val="Hyperlink"/>
          </w:rPr>
          <w:t>scheme notes</w:t>
        </w:r>
      </w:hyperlink>
      <w:r>
        <w:t xml:space="preserve"> for more information</w:t>
      </w:r>
      <w:r w:rsidR="00E877F1">
        <w:t xml:space="preserve"> </w:t>
      </w:r>
      <w:r w:rsidR="00C45DFA">
        <w:t xml:space="preserve">on eligibility </w:t>
      </w:r>
      <w:r w:rsidR="00E877F1">
        <w:t xml:space="preserve">or contact </w:t>
      </w:r>
      <w:hyperlink r:id="rId13" w:history="1">
        <w:r w:rsidR="00030D81" w:rsidRPr="00901D99">
          <w:rPr>
            <w:rStyle w:val="Hyperlink"/>
          </w:rPr>
          <w:t>r.matthewman@surrey.ac.uk</w:t>
        </w:r>
      </w:hyperlink>
      <w:r w:rsidR="009B06DB">
        <w:t>.</w:t>
      </w:r>
    </w:p>
    <w:p w14:paraId="54D17789" w14:textId="77777777" w:rsidR="00383C61" w:rsidRDefault="00383C61" w:rsidP="00524D48"/>
    <w:p w14:paraId="1A015CFF" w14:textId="144B1241" w:rsidR="00E877F1" w:rsidRDefault="001F4232" w:rsidP="00524D48">
      <w:r>
        <w:t>Please ensure you submit this form with the following documents</w:t>
      </w:r>
      <w:r w:rsidR="002E183C">
        <w:t>:</w:t>
      </w:r>
    </w:p>
    <w:p w14:paraId="50D61277" w14:textId="633535D7" w:rsidR="001F4232" w:rsidRDefault="009B06DB" w:rsidP="00524D48">
      <w:sdt>
        <w:sdtPr>
          <w:id w:val="-213863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61">
            <w:rPr>
              <w:rFonts w:ascii="MS Gothic" w:eastAsia="MS Gothic" w:hAnsi="MS Gothic" w:hint="eastAsia"/>
            </w:rPr>
            <w:t>☐</w:t>
          </w:r>
        </w:sdtContent>
      </w:sdt>
      <w:r w:rsidR="00383C61">
        <w:t xml:space="preserve"> </w:t>
      </w:r>
      <w:r w:rsidR="001F4232">
        <w:t>CV</w:t>
      </w:r>
    </w:p>
    <w:p w14:paraId="6AB7C14D" w14:textId="09C9A71B" w:rsidR="001F4232" w:rsidRDefault="009B06DB" w:rsidP="00524D48">
      <w:sdt>
        <w:sdtPr>
          <w:id w:val="-71164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61">
            <w:rPr>
              <w:rFonts w:ascii="MS Gothic" w:eastAsia="MS Gothic" w:hAnsi="MS Gothic" w:hint="eastAsia"/>
            </w:rPr>
            <w:t>☐</w:t>
          </w:r>
        </w:sdtContent>
      </w:sdt>
      <w:r w:rsidR="00383C61">
        <w:t xml:space="preserve"> </w:t>
      </w:r>
      <w:r w:rsidR="001F4232">
        <w:t xml:space="preserve">Publication list </w:t>
      </w:r>
    </w:p>
    <w:p w14:paraId="2ED2C2C5" w14:textId="26880DA4" w:rsidR="001F4232" w:rsidRDefault="009B06DB" w:rsidP="00524D48">
      <w:sdt>
        <w:sdtPr>
          <w:id w:val="28577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61">
            <w:rPr>
              <w:rFonts w:ascii="MS Gothic" w:eastAsia="MS Gothic" w:hAnsi="MS Gothic" w:hint="eastAsia"/>
            </w:rPr>
            <w:t>☐</w:t>
          </w:r>
        </w:sdtContent>
      </w:sdt>
      <w:r w:rsidR="00383C61">
        <w:t xml:space="preserve"> </w:t>
      </w:r>
      <w:r w:rsidR="001F4232">
        <w:t>E</w:t>
      </w:r>
      <w:r w:rsidR="002E183C">
        <w:t>-</w:t>
      </w:r>
      <w:r w:rsidR="001F4232">
        <w:t xml:space="preserve">mail </w:t>
      </w:r>
      <w:r>
        <w:t>from head of d</w:t>
      </w:r>
      <w:r w:rsidR="00383C61">
        <w:t xml:space="preserve">epartment </w:t>
      </w:r>
      <w:r w:rsidR="00030D81">
        <w:t xml:space="preserve">in </w:t>
      </w:r>
      <w:r w:rsidR="00383C61">
        <w:t>support</w:t>
      </w:r>
      <w:r w:rsidR="00030D81">
        <w:t xml:space="preserve"> of your</w:t>
      </w:r>
      <w:r w:rsidR="00383C61">
        <w:t xml:space="preserve"> application</w:t>
      </w:r>
      <w:bookmarkStart w:id="0" w:name="_GoBack"/>
      <w:bookmarkEnd w:id="0"/>
    </w:p>
    <w:sectPr w:rsidR="001F4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3EF8"/>
    <w:multiLevelType w:val="hybridMultilevel"/>
    <w:tmpl w:val="F404C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19BC"/>
    <w:multiLevelType w:val="hybridMultilevel"/>
    <w:tmpl w:val="EF7E5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B4373"/>
    <w:multiLevelType w:val="hybridMultilevel"/>
    <w:tmpl w:val="CA0E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87C18"/>
    <w:multiLevelType w:val="hybridMultilevel"/>
    <w:tmpl w:val="F55A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5EB6"/>
    <w:multiLevelType w:val="hybridMultilevel"/>
    <w:tmpl w:val="4F58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4D"/>
    <w:rsid w:val="00000FC9"/>
    <w:rsid w:val="0000285A"/>
    <w:rsid w:val="000101FA"/>
    <w:rsid w:val="000267AD"/>
    <w:rsid w:val="00030D81"/>
    <w:rsid w:val="00032B8E"/>
    <w:rsid w:val="0004742A"/>
    <w:rsid w:val="00071C72"/>
    <w:rsid w:val="0007631D"/>
    <w:rsid w:val="00081ECE"/>
    <w:rsid w:val="000941E7"/>
    <w:rsid w:val="000D1EB5"/>
    <w:rsid w:val="000E3FF5"/>
    <w:rsid w:val="00106056"/>
    <w:rsid w:val="00130129"/>
    <w:rsid w:val="00152C06"/>
    <w:rsid w:val="00154974"/>
    <w:rsid w:val="00165D9A"/>
    <w:rsid w:val="001707D0"/>
    <w:rsid w:val="00183E56"/>
    <w:rsid w:val="001847D1"/>
    <w:rsid w:val="001922A6"/>
    <w:rsid w:val="001B12BD"/>
    <w:rsid w:val="001D20EC"/>
    <w:rsid w:val="001D6BB5"/>
    <w:rsid w:val="001E250F"/>
    <w:rsid w:val="001F4232"/>
    <w:rsid w:val="001F6C49"/>
    <w:rsid w:val="00203D02"/>
    <w:rsid w:val="002058CC"/>
    <w:rsid w:val="00232571"/>
    <w:rsid w:val="00235C04"/>
    <w:rsid w:val="00236165"/>
    <w:rsid w:val="0024170A"/>
    <w:rsid w:val="00262CEE"/>
    <w:rsid w:val="00274B55"/>
    <w:rsid w:val="002760DA"/>
    <w:rsid w:val="00287890"/>
    <w:rsid w:val="002970A1"/>
    <w:rsid w:val="002B14CB"/>
    <w:rsid w:val="002B27B3"/>
    <w:rsid w:val="002B5FB8"/>
    <w:rsid w:val="002C5C3A"/>
    <w:rsid w:val="002E183C"/>
    <w:rsid w:val="002E37DD"/>
    <w:rsid w:val="0030423C"/>
    <w:rsid w:val="003275A9"/>
    <w:rsid w:val="00351C23"/>
    <w:rsid w:val="00356134"/>
    <w:rsid w:val="00360EB2"/>
    <w:rsid w:val="003610B8"/>
    <w:rsid w:val="003624A3"/>
    <w:rsid w:val="003721E7"/>
    <w:rsid w:val="00383C61"/>
    <w:rsid w:val="003A4B44"/>
    <w:rsid w:val="003C292F"/>
    <w:rsid w:val="003D3D2D"/>
    <w:rsid w:val="004131A7"/>
    <w:rsid w:val="00425940"/>
    <w:rsid w:val="0043051D"/>
    <w:rsid w:val="004312EF"/>
    <w:rsid w:val="00473FAE"/>
    <w:rsid w:val="004B2053"/>
    <w:rsid w:val="004C305F"/>
    <w:rsid w:val="004E0C45"/>
    <w:rsid w:val="00503E3D"/>
    <w:rsid w:val="00506200"/>
    <w:rsid w:val="00510C1B"/>
    <w:rsid w:val="00524D48"/>
    <w:rsid w:val="00532323"/>
    <w:rsid w:val="00536C4D"/>
    <w:rsid w:val="0054730D"/>
    <w:rsid w:val="005562F3"/>
    <w:rsid w:val="005761EE"/>
    <w:rsid w:val="00585DF5"/>
    <w:rsid w:val="005A05BF"/>
    <w:rsid w:val="005E09E1"/>
    <w:rsid w:val="00600835"/>
    <w:rsid w:val="00605D98"/>
    <w:rsid w:val="00611AD9"/>
    <w:rsid w:val="00613F43"/>
    <w:rsid w:val="00621D3A"/>
    <w:rsid w:val="006533AD"/>
    <w:rsid w:val="006632FC"/>
    <w:rsid w:val="00684910"/>
    <w:rsid w:val="00685FFC"/>
    <w:rsid w:val="006A4E8D"/>
    <w:rsid w:val="006B0489"/>
    <w:rsid w:val="006D1881"/>
    <w:rsid w:val="006E6DA3"/>
    <w:rsid w:val="006F6CAF"/>
    <w:rsid w:val="007019E2"/>
    <w:rsid w:val="00723098"/>
    <w:rsid w:val="00750E0E"/>
    <w:rsid w:val="00771632"/>
    <w:rsid w:val="007773BF"/>
    <w:rsid w:val="007B535E"/>
    <w:rsid w:val="007B6436"/>
    <w:rsid w:val="007C2A5B"/>
    <w:rsid w:val="007D482D"/>
    <w:rsid w:val="007F141F"/>
    <w:rsid w:val="0084002F"/>
    <w:rsid w:val="00856407"/>
    <w:rsid w:val="008567D8"/>
    <w:rsid w:val="00861D98"/>
    <w:rsid w:val="008658FA"/>
    <w:rsid w:val="00870EBC"/>
    <w:rsid w:val="008762F0"/>
    <w:rsid w:val="0088067D"/>
    <w:rsid w:val="008854DA"/>
    <w:rsid w:val="00895806"/>
    <w:rsid w:val="008E1366"/>
    <w:rsid w:val="008F1176"/>
    <w:rsid w:val="008F46B0"/>
    <w:rsid w:val="00920A40"/>
    <w:rsid w:val="00921D25"/>
    <w:rsid w:val="00925495"/>
    <w:rsid w:val="009339C0"/>
    <w:rsid w:val="00945A70"/>
    <w:rsid w:val="009704C1"/>
    <w:rsid w:val="009A6075"/>
    <w:rsid w:val="009A684D"/>
    <w:rsid w:val="009B06DB"/>
    <w:rsid w:val="009D1605"/>
    <w:rsid w:val="009E24DC"/>
    <w:rsid w:val="009E4DC9"/>
    <w:rsid w:val="00A33690"/>
    <w:rsid w:val="00A46389"/>
    <w:rsid w:val="00A57A48"/>
    <w:rsid w:val="00AD2201"/>
    <w:rsid w:val="00AE0283"/>
    <w:rsid w:val="00AE1C90"/>
    <w:rsid w:val="00AF41A6"/>
    <w:rsid w:val="00B308D3"/>
    <w:rsid w:val="00B4672D"/>
    <w:rsid w:val="00B5228A"/>
    <w:rsid w:val="00B675FD"/>
    <w:rsid w:val="00B77B74"/>
    <w:rsid w:val="00B830FF"/>
    <w:rsid w:val="00B93FDB"/>
    <w:rsid w:val="00BB0261"/>
    <w:rsid w:val="00BB1F24"/>
    <w:rsid w:val="00BB2E13"/>
    <w:rsid w:val="00BB58F0"/>
    <w:rsid w:val="00BC5723"/>
    <w:rsid w:val="00BD0AB0"/>
    <w:rsid w:val="00BF5304"/>
    <w:rsid w:val="00C165B9"/>
    <w:rsid w:val="00C20CC3"/>
    <w:rsid w:val="00C45DFA"/>
    <w:rsid w:val="00C45E92"/>
    <w:rsid w:val="00C53554"/>
    <w:rsid w:val="00C91A0C"/>
    <w:rsid w:val="00CD42E2"/>
    <w:rsid w:val="00CD7328"/>
    <w:rsid w:val="00CE6A40"/>
    <w:rsid w:val="00D02F88"/>
    <w:rsid w:val="00D14A76"/>
    <w:rsid w:val="00D252C3"/>
    <w:rsid w:val="00D25510"/>
    <w:rsid w:val="00D3032A"/>
    <w:rsid w:val="00D54401"/>
    <w:rsid w:val="00D65C7A"/>
    <w:rsid w:val="00D810BA"/>
    <w:rsid w:val="00DD3A12"/>
    <w:rsid w:val="00DF0A61"/>
    <w:rsid w:val="00DF2184"/>
    <w:rsid w:val="00DF7C55"/>
    <w:rsid w:val="00E01ECC"/>
    <w:rsid w:val="00E06D65"/>
    <w:rsid w:val="00E317EA"/>
    <w:rsid w:val="00E3586F"/>
    <w:rsid w:val="00E877F1"/>
    <w:rsid w:val="00EB0B52"/>
    <w:rsid w:val="00EB21C9"/>
    <w:rsid w:val="00EC7692"/>
    <w:rsid w:val="00ED4040"/>
    <w:rsid w:val="00F45E74"/>
    <w:rsid w:val="00F539A1"/>
    <w:rsid w:val="00FC28AE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E9DC"/>
  <w15:chartTrackingRefBased/>
  <w15:docId w15:val="{FDA2B7BA-7941-49AF-BF05-247D13C6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8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8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13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16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5">
    <w:name w:val="Grid Table 1 Light Accent 5"/>
    <w:basedOn w:val="TableNormal"/>
    <w:uiPriority w:val="46"/>
    <w:rsid w:val="001D6B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1">
    <w:name w:val="List Table 1 Light Accent 1"/>
    <w:basedOn w:val="TableNormal"/>
    <w:uiPriority w:val="46"/>
    <w:rsid w:val="00AE02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C165B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C45E9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67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yalsociety.org/grants-schemes-awards/grants/university-research/" TargetMode="External"/><Relationship Id="rId13" Type="http://schemas.openxmlformats.org/officeDocument/2006/relationships/hyperlink" Target="mailto:r.matthewman@surrey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matthewman@surrey.ac.uk" TargetMode="External"/><Relationship Id="rId12" Type="http://schemas.openxmlformats.org/officeDocument/2006/relationships/hyperlink" Target="https://royalsociety.org/-/media/grants/schemes/URF-Scheme-No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matthewman@surrey.ac.uk" TargetMode="External"/><Relationship Id="rId11" Type="http://schemas.openxmlformats.org/officeDocument/2006/relationships/hyperlink" Target="mailto:research-support@surrey.ac.uk" TargetMode="External"/><Relationship Id="rId5" Type="http://schemas.openxmlformats.org/officeDocument/2006/relationships/hyperlink" Target="https://royalsociety.org/-/media/grants/schemes/URF-Scheme-Notes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.matthewman@surrey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rey.ac.uk/form/feps-intention-b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Matthewman, Richard Dr (Research Strategy)</dc:creator>
  <cp:keywords/>
  <dc:description/>
  <cp:lastModifiedBy>Millar, Rachel (Marketing)</cp:lastModifiedBy>
  <cp:revision>2</cp:revision>
  <dcterms:created xsi:type="dcterms:W3CDTF">2021-05-14T07:40:00Z</dcterms:created>
  <dcterms:modified xsi:type="dcterms:W3CDTF">2021-05-14T07:40:00Z</dcterms:modified>
</cp:coreProperties>
</file>