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94D" w14:textId="67D27B8F" w:rsidR="00AA3EB3" w:rsidRDefault="00AA3EB3" w:rsidP="00485128"/>
    <w:p w14:paraId="54424E4C" w14:textId="13DAE767"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The</w:t>
      </w:r>
      <w:r w:rsidR="0089732F" w:rsidRPr="0089732F">
        <w:rPr>
          <w:rFonts w:ascii="Frutiger LT Std 45 Light" w:hAnsi="Frutiger LT Std 45 Light"/>
          <w:b/>
          <w:bCs/>
          <w:sz w:val="28"/>
          <w:szCs w:val="28"/>
        </w:rPr>
        <w:t xml:space="preserve"> Battersea Scholarship</w:t>
      </w:r>
      <w:r w:rsidR="0089732F">
        <w:rPr>
          <w:rFonts w:ascii="Frutiger LT Std 45 Light" w:hAnsi="Frutiger LT Std 45 Light"/>
          <w:b/>
          <w:bCs/>
          <w:sz w:val="28"/>
          <w:szCs w:val="28"/>
        </w:rPr>
        <w:t xml:space="preserve"> </w:t>
      </w:r>
      <w:r w:rsidR="00D338E0">
        <w:rPr>
          <w:rFonts w:ascii="Frutiger LT Std 45 Light" w:hAnsi="Frutiger LT Std 45 Light"/>
          <w:b/>
          <w:bCs/>
          <w:sz w:val="28"/>
          <w:szCs w:val="28"/>
        </w:rPr>
        <w:t>Application</w:t>
      </w:r>
    </w:p>
    <w:p w14:paraId="0EC2A13D" w14:textId="1F35126D" w:rsidR="00A73E6D" w:rsidRDefault="000128CC" w:rsidP="1C7CC4B4">
      <w:pPr>
        <w:tabs>
          <w:tab w:val="left" w:pos="1476"/>
        </w:tabs>
        <w:jc w:val="center"/>
        <w:rPr>
          <w:rFonts w:ascii="Frutiger LT Std 45 Light" w:hAnsi="Frutiger LT Std 45 Light"/>
          <w:b/>
          <w:bCs/>
        </w:rPr>
      </w:pPr>
      <w:r w:rsidRPr="1C2BAADA">
        <w:rPr>
          <w:rFonts w:ascii="Frutiger LT Std 45 Light" w:hAnsi="Frutiger LT Std 45 Light"/>
        </w:rPr>
        <w:t xml:space="preserve">Submit </w:t>
      </w:r>
      <w:r w:rsidR="005D32C6">
        <w:rPr>
          <w:rFonts w:ascii="Frutiger LT Std 45 Light" w:hAnsi="Frutiger LT Std 45 Light"/>
        </w:rPr>
        <w:t xml:space="preserve">your </w:t>
      </w:r>
      <w:r w:rsidRPr="1C2BAADA">
        <w:rPr>
          <w:rFonts w:ascii="Frutiger LT Std 45 Light" w:hAnsi="Frutiger LT Std 45 Light"/>
        </w:rPr>
        <w:t xml:space="preserve">application to </w:t>
      </w:r>
      <w:r w:rsidR="005D32C6">
        <w:rPr>
          <w:rFonts w:ascii="Frutiger LT Std 45 Light" w:hAnsi="Frutiger LT Std 45 Light"/>
        </w:rPr>
        <w:t xml:space="preserve">the </w:t>
      </w:r>
      <w:r w:rsidRPr="1C2BAADA">
        <w:rPr>
          <w:rFonts w:ascii="Frutiger LT Std 45 Light" w:hAnsi="Frutiger LT Std 45 Light"/>
        </w:rPr>
        <w:t>Fees &amp; Funding</w:t>
      </w:r>
      <w:r w:rsidR="005D32C6">
        <w:rPr>
          <w:rFonts w:ascii="Frutiger LT Std 45 Light" w:hAnsi="Frutiger LT Std 45 Light"/>
        </w:rPr>
        <w:t xml:space="preserve"> Team via email: at</w:t>
      </w:r>
      <w:r w:rsidRPr="1C2BAADA">
        <w:rPr>
          <w:rFonts w:ascii="Frutiger LT Std 45 Light" w:hAnsi="Frutiger LT Std 45 Light"/>
        </w:rPr>
        <w:t xml:space="preserve"> </w:t>
      </w:r>
      <w:hyperlink r:id="rId11" w:history="1">
        <w:r w:rsidR="005D32C6" w:rsidRPr="00CB015C">
          <w:rPr>
            <w:rStyle w:val="Hyperlink"/>
            <w:rFonts w:ascii="Frutiger LT Std 45 Light" w:hAnsi="Frutiger LT Std 45 Light"/>
          </w:rPr>
          <w:t>bursariesandscholarships@surrey.ac.uk</w:t>
        </w:r>
      </w:hyperlink>
      <w:r w:rsidRPr="1C2BAADA">
        <w:rPr>
          <w:rFonts w:ascii="Frutiger LT Std 45 Light" w:hAnsi="Frutiger LT Std 45 Light"/>
        </w:rPr>
        <w:t xml:space="preserve"> by</w:t>
      </w:r>
      <w:r w:rsidR="00D338E0">
        <w:rPr>
          <w:rFonts w:ascii="Frutiger LT Std 45 Light" w:hAnsi="Frutiger LT Std 45 Light"/>
        </w:rPr>
        <w:t xml:space="preserve"> </w:t>
      </w:r>
      <w:r w:rsidR="0089732F" w:rsidRPr="0089732F">
        <w:rPr>
          <w:rFonts w:ascii="Frutiger LT Std 45 Light" w:hAnsi="Frutiger LT Std 45 Light"/>
          <w:b/>
          <w:bCs/>
        </w:rPr>
        <w:t>12 Nov</w:t>
      </w:r>
      <w:r w:rsidR="005D32C6">
        <w:rPr>
          <w:rFonts w:ascii="Frutiger LT Std 45 Light" w:hAnsi="Frutiger LT Std 45 Light"/>
          <w:b/>
          <w:bCs/>
        </w:rPr>
        <w:t>ember</w:t>
      </w:r>
      <w:r w:rsidR="0089732F" w:rsidRPr="0089732F">
        <w:rPr>
          <w:rFonts w:ascii="Frutiger LT Std 45 Light" w:hAnsi="Frutiger LT Std 45 Light"/>
          <w:b/>
          <w:bCs/>
        </w:rPr>
        <w:t xml:space="preserve"> 2021</w:t>
      </w:r>
      <w:r w:rsidRPr="1C2BAADA">
        <w:rPr>
          <w:rFonts w:ascii="Frutiger LT Std 45 Light" w:hAnsi="Frutiger LT Std 45 Light"/>
          <w:b/>
          <w:bCs/>
        </w:rPr>
        <w:t>.</w:t>
      </w:r>
    </w:p>
    <w:p w14:paraId="2095EB4B" w14:textId="2773DA10" w:rsidR="0089732F" w:rsidRPr="0089732F" w:rsidRDefault="0089732F" w:rsidP="0089732F">
      <w:pPr>
        <w:tabs>
          <w:tab w:val="left" w:pos="1476"/>
        </w:tabs>
        <w:jc w:val="both"/>
        <w:rPr>
          <w:rFonts w:ascii="Frutiger LT Std 45 Light" w:hAnsi="Frutiger LT Std 45 Light" w:cs="Arial"/>
          <w:sz w:val="20"/>
          <w:szCs w:val="20"/>
        </w:rPr>
      </w:pPr>
      <w:r w:rsidRPr="0089732F">
        <w:rPr>
          <w:rFonts w:ascii="Frutiger LT Std 45 Light" w:hAnsi="Frutiger LT Std 45 Light" w:cs="Arial"/>
          <w:sz w:val="20"/>
          <w:szCs w:val="20"/>
        </w:rPr>
        <w:t>The Battersea Scholarship provides</w:t>
      </w:r>
      <w:r w:rsidR="005D32C6">
        <w:rPr>
          <w:rFonts w:ascii="Frutiger LT Std 45 Light" w:hAnsi="Frutiger LT Std 45 Light" w:cs="Arial"/>
          <w:sz w:val="20"/>
          <w:szCs w:val="20"/>
        </w:rPr>
        <w:t xml:space="preserve"> </w:t>
      </w:r>
      <w:r w:rsidRPr="0089732F">
        <w:rPr>
          <w:rFonts w:ascii="Frutiger LT Std 45 Light" w:hAnsi="Frutiger LT Std 45 Light" w:cs="Arial"/>
          <w:b/>
          <w:bCs/>
        </w:rPr>
        <w:t>£3,000 per year for a maximum of four years</w:t>
      </w:r>
      <w:r w:rsidRPr="0089732F">
        <w:rPr>
          <w:rFonts w:ascii="Frutiger LT Std 45 Light" w:hAnsi="Frutiger LT Std 45 Light" w:cs="Arial"/>
        </w:rPr>
        <w:t xml:space="preserve"> </w:t>
      </w:r>
      <w:r w:rsidRPr="0089732F">
        <w:rPr>
          <w:rFonts w:ascii="Frutiger LT Std 45 Light" w:hAnsi="Frutiger LT Std 45 Light" w:cs="Arial"/>
          <w:sz w:val="20"/>
          <w:szCs w:val="20"/>
        </w:rPr>
        <w:t>(can include a P</w:t>
      </w:r>
      <w:r w:rsidR="005D32C6">
        <w:rPr>
          <w:rFonts w:ascii="Frutiger LT Std 45 Light" w:hAnsi="Frutiger LT Std 45 Light" w:cs="Arial"/>
          <w:sz w:val="20"/>
          <w:szCs w:val="20"/>
        </w:rPr>
        <w:t xml:space="preserve">rofessional </w:t>
      </w:r>
      <w:r w:rsidRPr="0089732F">
        <w:rPr>
          <w:rFonts w:ascii="Frutiger LT Std 45 Light" w:hAnsi="Frutiger LT Std 45 Light" w:cs="Arial"/>
          <w:sz w:val="20"/>
          <w:szCs w:val="20"/>
        </w:rPr>
        <w:t>T</w:t>
      </w:r>
      <w:r w:rsidR="005D32C6">
        <w:rPr>
          <w:rFonts w:ascii="Frutiger LT Std 45 Light" w:hAnsi="Frutiger LT Std 45 Light" w:cs="Arial"/>
          <w:sz w:val="20"/>
          <w:szCs w:val="20"/>
        </w:rPr>
        <w:t xml:space="preserve">raining </w:t>
      </w:r>
      <w:r w:rsidRPr="0089732F">
        <w:rPr>
          <w:rFonts w:ascii="Frutiger LT Std 45 Light" w:hAnsi="Frutiger LT Std 45 Light" w:cs="Arial"/>
          <w:sz w:val="20"/>
          <w:szCs w:val="20"/>
        </w:rPr>
        <w:t>Y</w:t>
      </w:r>
      <w:r w:rsidR="005D32C6">
        <w:rPr>
          <w:rFonts w:ascii="Frutiger LT Std 45 Light" w:hAnsi="Frutiger LT Std 45 Light" w:cs="Arial"/>
          <w:sz w:val="20"/>
          <w:szCs w:val="20"/>
        </w:rPr>
        <w:t>ear</w:t>
      </w:r>
      <w:r w:rsidRPr="0089732F">
        <w:rPr>
          <w:rFonts w:ascii="Frutiger LT Std 45 Light" w:hAnsi="Frutiger LT Std 45 Light" w:cs="Arial"/>
          <w:sz w:val="20"/>
          <w:szCs w:val="20"/>
        </w:rPr>
        <w:t xml:space="preserve">) and will support one student who is estranged from their family. </w:t>
      </w:r>
    </w:p>
    <w:p w14:paraId="3CDF2C0D" w14:textId="2281564E" w:rsidR="0089732F" w:rsidRDefault="0089732F" w:rsidP="0089732F">
      <w:pPr>
        <w:tabs>
          <w:tab w:val="left" w:pos="1476"/>
        </w:tabs>
        <w:jc w:val="both"/>
        <w:rPr>
          <w:rFonts w:ascii="Frutiger LT Std 45 Light" w:hAnsi="Frutiger LT Std 45 Light" w:cs="Arial"/>
          <w:sz w:val="20"/>
          <w:szCs w:val="20"/>
        </w:rPr>
      </w:pPr>
      <w:r w:rsidRPr="0089732F">
        <w:rPr>
          <w:rFonts w:ascii="Frutiger LT Std 45 Light" w:hAnsi="Frutiger LT Std 45 Light" w:cs="Arial"/>
          <w:sz w:val="20"/>
          <w:szCs w:val="20"/>
        </w:rPr>
        <w:t xml:space="preserve">The Bursary is generously funded by our Alumni from the Battersea College of Technology, the forerunner institution to the University of Surrey. </w:t>
      </w:r>
    </w:p>
    <w:p w14:paraId="2CCC7F0C" w14:textId="58A9CF14" w:rsidR="00464B62" w:rsidRDefault="00AF1057" w:rsidP="0089732F">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students with offers from the 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w:t>
      </w:r>
      <w:r w:rsidR="00A77970">
        <w:rPr>
          <w:rFonts w:ascii="Frutiger LT Std 45 Light" w:hAnsi="Frutiger LT Std 45 Light"/>
          <w:sz w:val="20"/>
          <w:szCs w:val="20"/>
        </w:rPr>
        <w:t>if</w:t>
      </w:r>
      <w:r w:rsidR="00464B62">
        <w:rPr>
          <w:rFonts w:ascii="Frutiger LT Std 45 Light" w:hAnsi="Frutiger LT Std 45 Light"/>
          <w:sz w:val="20"/>
          <w:szCs w:val="20"/>
        </w:rPr>
        <w:t xml:space="preserve"> you meet the stated key criteria.</w:t>
      </w:r>
    </w:p>
    <w:p w14:paraId="7C1E5566" w14:textId="2CBE8DA0" w:rsidR="008C658E" w:rsidRDefault="000128CC" w:rsidP="00AF1057">
      <w:pPr>
        <w:tabs>
          <w:tab w:val="left" w:pos="1476"/>
        </w:tabs>
        <w:jc w:val="both"/>
        <w:rPr>
          <w:rFonts w:ascii="Frutiger LT Std 45 Light" w:hAnsi="Frutiger LT Std 45 Light"/>
          <w:sz w:val="20"/>
          <w:szCs w:val="20"/>
        </w:rPr>
      </w:pPr>
      <w:r w:rsidRPr="1C7CC4B4">
        <w:rPr>
          <w:rFonts w:ascii="Frutiger LT Std 45 Light" w:hAnsi="Frutiger LT Std 45 Light"/>
          <w:sz w:val="20"/>
          <w:szCs w:val="20"/>
        </w:rPr>
        <w:t xml:space="preserve">Successful students will be advised of </w:t>
      </w:r>
      <w:r w:rsidR="00E528BA" w:rsidRPr="1C7CC4B4">
        <w:rPr>
          <w:rFonts w:ascii="Frutiger LT Std 45 Light" w:hAnsi="Frutiger LT Std 45 Light"/>
          <w:sz w:val="20"/>
          <w:szCs w:val="20"/>
        </w:rPr>
        <w:t xml:space="preserve">the outcome of </w:t>
      </w:r>
      <w:r w:rsidRPr="1C7CC4B4">
        <w:rPr>
          <w:rFonts w:ascii="Frutiger LT Std 45 Light" w:hAnsi="Frutiger LT Std 45 Light"/>
          <w:sz w:val="20"/>
          <w:szCs w:val="20"/>
        </w:rPr>
        <w:t xml:space="preserve">their application </w:t>
      </w:r>
      <w:r w:rsidR="0089732F">
        <w:rPr>
          <w:rFonts w:ascii="Frutiger LT Std 45 Light" w:hAnsi="Frutiger LT Std 45 Light"/>
          <w:sz w:val="20"/>
          <w:szCs w:val="20"/>
        </w:rPr>
        <w:t>in November</w:t>
      </w:r>
      <w:r w:rsidR="003556A9" w:rsidRPr="1C7CC4B4">
        <w:rPr>
          <w:rFonts w:ascii="Frutiger LT Std 45 Light" w:hAnsi="Frutiger LT Std 45 Light"/>
          <w:sz w:val="20"/>
          <w:szCs w:val="20"/>
        </w:rPr>
        <w:t xml:space="preserve"> 202</w:t>
      </w:r>
      <w:r w:rsidR="00743F22">
        <w:rPr>
          <w:rFonts w:ascii="Frutiger LT Std 45 Light" w:hAnsi="Frutiger LT Std 45 Light"/>
          <w:sz w:val="20"/>
          <w:szCs w:val="20"/>
        </w:rPr>
        <w:t>1</w:t>
      </w:r>
      <w:r w:rsidR="00A77970">
        <w:rPr>
          <w:rFonts w:ascii="Frutiger LT Std 45 Light" w:hAnsi="Frutiger LT Std 45 Light"/>
          <w:sz w:val="20"/>
          <w:szCs w:val="20"/>
        </w:rPr>
        <w:t xml:space="preserve"> </w:t>
      </w:r>
      <w:r w:rsidR="00BB0566" w:rsidRPr="1C7CC4B4">
        <w:rPr>
          <w:rFonts w:ascii="Frutiger LT Std 45 Light" w:hAnsi="Frutiger LT Std 45 Light"/>
          <w:sz w:val="20"/>
          <w:szCs w:val="20"/>
        </w:rPr>
        <w:t xml:space="preserve">and the award will be disbursed </w:t>
      </w:r>
      <w:r w:rsidR="006C506C">
        <w:rPr>
          <w:rFonts w:ascii="Frutiger LT Std 45 Light" w:hAnsi="Frutiger LT Std 45 Light"/>
          <w:sz w:val="20"/>
          <w:szCs w:val="20"/>
        </w:rPr>
        <w:t xml:space="preserve">in 2 payments annually in December and </w:t>
      </w:r>
      <w:r w:rsidR="002D2FC7">
        <w:rPr>
          <w:rFonts w:ascii="Frutiger LT Std 45 Light" w:hAnsi="Frutiger LT Std 45 Light"/>
          <w:sz w:val="20"/>
          <w:szCs w:val="20"/>
        </w:rPr>
        <w:t>March of each year.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5B4EF330" w:rsidR="00415863" w:rsidRDefault="00415863" w:rsidP="00DF606E">
            <w:pPr>
              <w:tabs>
                <w:tab w:val="left" w:pos="1476"/>
              </w:tabs>
            </w:pPr>
            <w:r w:rsidRPr="004124AE">
              <w:rPr>
                <w:b/>
              </w:rPr>
              <w:t>First name</w:t>
            </w:r>
            <w:r w:rsidR="000803DD">
              <w:rPr>
                <w:b/>
              </w:rPr>
              <w:t xml:space="preserve"> </w:t>
            </w:r>
            <w:sdt>
              <w:sdtPr>
                <w:rPr>
                  <w:b/>
                </w:rPr>
                <w:id w:val="1087420893"/>
                <w:placeholder>
                  <w:docPart w:val="DefaultPlaceholder_-1854013440"/>
                </w:placeholder>
                <w:showingPlcHdr/>
              </w:sdtPr>
              <w:sdtEndPr/>
              <w:sdtContent>
                <w:r w:rsidR="000803DD" w:rsidRPr="00CB015C">
                  <w:rPr>
                    <w:rStyle w:val="PlaceholderText"/>
                  </w:rPr>
                  <w:t>Click or tap here to enter text.</w:t>
                </w:r>
              </w:sdtContent>
            </w:sdt>
            <w:r>
              <w:t xml:space="preserve"> </w:t>
            </w:r>
            <w:r w:rsidR="005F759D">
              <w:t xml:space="preserve">       </w:t>
            </w:r>
          </w:p>
        </w:tc>
        <w:tc>
          <w:tcPr>
            <w:tcW w:w="4508" w:type="dxa"/>
          </w:tcPr>
          <w:p w14:paraId="6A4CDAC4" w14:textId="2A4D5CE1" w:rsidR="00415863" w:rsidRDefault="00415863" w:rsidP="00DF606E">
            <w:pPr>
              <w:tabs>
                <w:tab w:val="left" w:pos="1476"/>
              </w:tabs>
            </w:pPr>
            <w:r w:rsidRPr="004124AE">
              <w:rPr>
                <w:b/>
              </w:rPr>
              <w:t>Surname</w:t>
            </w:r>
            <w:r w:rsidR="004124AE">
              <w:t xml:space="preserve"> </w:t>
            </w:r>
            <w:sdt>
              <w:sdtPr>
                <w:id w:val="1161739148"/>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r>
      <w:tr w:rsidR="00415863" w14:paraId="52FE2A0A" w14:textId="77777777" w:rsidTr="79F1F5DD">
        <w:tc>
          <w:tcPr>
            <w:tcW w:w="4508" w:type="dxa"/>
          </w:tcPr>
          <w:p w14:paraId="18DF02C1" w14:textId="71E2D880" w:rsidR="00415863" w:rsidRDefault="00415863" w:rsidP="00DF606E">
            <w:pPr>
              <w:tabs>
                <w:tab w:val="left" w:pos="1476"/>
              </w:tabs>
            </w:pPr>
            <w:r w:rsidRPr="004124AE">
              <w:rPr>
                <w:b/>
              </w:rPr>
              <w:t>Address</w:t>
            </w:r>
            <w:r w:rsidR="004124AE">
              <w:t xml:space="preserve"> </w:t>
            </w:r>
            <w:sdt>
              <w:sdtPr>
                <w:id w:val="67284303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sdt>
          <w:sdtPr>
            <w:rPr>
              <w:b/>
            </w:rPr>
            <w:id w:val="-1502800696"/>
            <w:placeholder>
              <w:docPart w:val="DefaultPlaceholder_-1854013440"/>
            </w:placeholder>
            <w:showingPlcHdr/>
          </w:sdtPr>
          <w:sdtEndPr/>
          <w:sdtContent>
            <w:tc>
              <w:tcPr>
                <w:tcW w:w="4508" w:type="dxa"/>
              </w:tcPr>
              <w:p w14:paraId="3914CE3B" w14:textId="4AB8BE3A" w:rsidR="009738A8" w:rsidRPr="004124AE" w:rsidRDefault="000803DD" w:rsidP="00DF606E">
                <w:pPr>
                  <w:tabs>
                    <w:tab w:val="left" w:pos="1476"/>
                  </w:tabs>
                  <w:rPr>
                    <w:b/>
                  </w:rPr>
                </w:pPr>
                <w:r w:rsidRPr="00CB015C">
                  <w:rPr>
                    <w:rStyle w:val="PlaceholderText"/>
                  </w:rPr>
                  <w:t>Click or tap here to enter text.</w:t>
                </w:r>
              </w:p>
            </w:tc>
          </w:sdtContent>
        </w:sdt>
        <w:tc>
          <w:tcPr>
            <w:tcW w:w="4508" w:type="dxa"/>
          </w:tcPr>
          <w:p w14:paraId="6E387D61" w14:textId="4A666FE5" w:rsidR="009738A8" w:rsidRPr="004124AE" w:rsidRDefault="009738A8" w:rsidP="00DF606E">
            <w:pPr>
              <w:tabs>
                <w:tab w:val="left" w:pos="1476"/>
              </w:tabs>
              <w:rPr>
                <w:b/>
              </w:rPr>
            </w:pPr>
            <w:r w:rsidRPr="004124AE">
              <w:rPr>
                <w:b/>
              </w:rPr>
              <w:t>Postcode</w:t>
            </w:r>
            <w:r>
              <w:t xml:space="preserve"> </w:t>
            </w:r>
            <w:sdt>
              <w:sdtPr>
                <w:id w:val="-1490705110"/>
                <w:placeholder>
                  <w:docPart w:val="DefaultPlaceholder_-1854013440"/>
                </w:placeholder>
                <w:showingPlcHdr/>
              </w:sdtPr>
              <w:sdtEndPr/>
              <w:sdtContent>
                <w:r w:rsidR="000803DD" w:rsidRPr="00CB015C">
                  <w:rPr>
                    <w:rStyle w:val="PlaceholderText"/>
                  </w:rPr>
                  <w:t>Click or tap here to enter text.</w:t>
                </w:r>
              </w:sdtContent>
            </w:sdt>
            <w:r>
              <w:t xml:space="preserve"> </w:t>
            </w:r>
          </w:p>
        </w:tc>
      </w:tr>
      <w:tr w:rsidR="00415863" w14:paraId="0212041C" w14:textId="77777777" w:rsidTr="79F1F5DD">
        <w:tc>
          <w:tcPr>
            <w:tcW w:w="4508" w:type="dxa"/>
          </w:tcPr>
          <w:p w14:paraId="7B9FAE80" w14:textId="411A3720" w:rsidR="00415863" w:rsidRDefault="00415863" w:rsidP="00DF606E">
            <w:pPr>
              <w:tabs>
                <w:tab w:val="left" w:pos="1476"/>
              </w:tabs>
            </w:pPr>
            <w:r w:rsidRPr="004124AE">
              <w:rPr>
                <w:b/>
              </w:rPr>
              <w:t>Mobile</w:t>
            </w:r>
            <w:r w:rsidR="004124AE">
              <w:t xml:space="preserve"> </w:t>
            </w:r>
            <w:sdt>
              <w:sdtPr>
                <w:id w:val="-69434140"/>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7F661C8" w14:textId="5C978D65" w:rsidR="00415863" w:rsidRDefault="00415863" w:rsidP="79F1F5DD">
            <w:pPr>
              <w:tabs>
                <w:tab w:val="left" w:pos="1476"/>
              </w:tabs>
              <w:rPr>
                <w:b/>
                <w:bCs/>
              </w:rPr>
            </w:pPr>
            <w:r w:rsidRPr="79F1F5DD">
              <w:rPr>
                <w:b/>
                <w:bCs/>
              </w:rPr>
              <w:t>Email</w:t>
            </w:r>
            <w:r w:rsidR="000803DD">
              <w:rPr>
                <w:b/>
                <w:bCs/>
              </w:rPr>
              <w:t xml:space="preserve"> </w:t>
            </w:r>
            <w:sdt>
              <w:sdtPr>
                <w:rPr>
                  <w:b/>
                  <w:bCs/>
                </w:rPr>
                <w:id w:val="-587623220"/>
                <w:placeholder>
                  <w:docPart w:val="DefaultPlaceholder_-1854013440"/>
                </w:placeholder>
                <w:showingPlcHdr/>
              </w:sdtPr>
              <w:sdtEndPr/>
              <w:sdtContent>
                <w:r w:rsidR="000803DD" w:rsidRPr="00CB015C">
                  <w:rPr>
                    <w:rStyle w:val="PlaceholderText"/>
                  </w:rPr>
                  <w:t>Click or tap here to enter text.</w:t>
                </w:r>
              </w:sdtContent>
            </w:sdt>
            <w:r w:rsidR="004124AE" w:rsidRPr="79F1F5DD">
              <w:rPr>
                <w:b/>
                <w:bCs/>
              </w:rPr>
              <w:t xml:space="preserve">                 </w:t>
            </w:r>
          </w:p>
        </w:tc>
      </w:tr>
      <w:tr w:rsidR="00415863" w14:paraId="41003941" w14:textId="77777777" w:rsidTr="79F1F5DD">
        <w:tc>
          <w:tcPr>
            <w:tcW w:w="4508" w:type="dxa"/>
          </w:tcPr>
          <w:p w14:paraId="08346078" w14:textId="7C4BDA15" w:rsidR="00415863" w:rsidRDefault="00415863" w:rsidP="00DF606E">
            <w:pPr>
              <w:tabs>
                <w:tab w:val="left" w:pos="1476"/>
              </w:tabs>
            </w:pPr>
            <w:r w:rsidRPr="004124AE">
              <w:rPr>
                <w:b/>
              </w:rPr>
              <w:t>Date of birth</w:t>
            </w:r>
            <w:r w:rsidR="000803DD">
              <w:rPr>
                <w:b/>
              </w:rPr>
              <w:t xml:space="preserve"> </w:t>
            </w:r>
            <w:sdt>
              <w:sdtPr>
                <w:rPr>
                  <w:b/>
                </w:rPr>
                <w:id w:val="-1836292931"/>
                <w:placeholder>
                  <w:docPart w:val="DefaultPlaceholder_-1854013437"/>
                </w:placeholder>
                <w:showingPlcHdr/>
                <w:date>
                  <w:dateFormat w:val="dd/MM/yyyy"/>
                  <w:lid w:val="en-GB"/>
                  <w:storeMappedDataAs w:val="dateTime"/>
                  <w:calendar w:val="gregorian"/>
                </w:date>
              </w:sdtPr>
              <w:sdtEndPr/>
              <w:sdtContent>
                <w:r w:rsidR="000803DD" w:rsidRPr="00CB015C">
                  <w:rPr>
                    <w:rStyle w:val="PlaceholderText"/>
                  </w:rPr>
                  <w:t>Click or tap to enter a date.</w:t>
                </w:r>
              </w:sdtContent>
            </w:sdt>
            <w:r w:rsidR="004124AE">
              <w:t xml:space="preserve">     </w:t>
            </w:r>
          </w:p>
        </w:tc>
        <w:tc>
          <w:tcPr>
            <w:tcW w:w="4508" w:type="dxa"/>
          </w:tcPr>
          <w:p w14:paraId="10C2D384" w14:textId="77777777" w:rsidR="000803DD" w:rsidRDefault="372ADBED" w:rsidP="79F1F5DD">
            <w:pPr>
              <w:tabs>
                <w:tab w:val="left" w:pos="1476"/>
              </w:tabs>
              <w:rPr>
                <w:b/>
                <w:bCs/>
              </w:rPr>
            </w:pPr>
            <w:r w:rsidRPr="79F1F5DD">
              <w:rPr>
                <w:b/>
                <w:bCs/>
              </w:rPr>
              <w:t xml:space="preserve">Student URN Number (7 </w:t>
            </w:r>
            <w:r w:rsidR="00603FA9" w:rsidRPr="79F1F5DD">
              <w:rPr>
                <w:b/>
                <w:bCs/>
              </w:rPr>
              <w:t>digits)</w:t>
            </w:r>
          </w:p>
          <w:p w14:paraId="5C659B35" w14:textId="5D5B4069" w:rsidR="00415863" w:rsidRDefault="000803DD" w:rsidP="79F1F5DD">
            <w:pPr>
              <w:tabs>
                <w:tab w:val="left" w:pos="1476"/>
              </w:tabs>
              <w:rPr>
                <w:b/>
                <w:bCs/>
              </w:rPr>
            </w:pPr>
            <w:r>
              <w:rPr>
                <w:b/>
                <w:bCs/>
              </w:rPr>
              <w:t xml:space="preserve"> </w:t>
            </w:r>
            <w:sdt>
              <w:sdtPr>
                <w:rPr>
                  <w:b/>
                  <w:bCs/>
                </w:rPr>
                <w:id w:val="2109925052"/>
                <w:placeholder>
                  <w:docPart w:val="DefaultPlaceholder_-1854013440"/>
                </w:placeholder>
                <w:showingPlcHdr/>
              </w:sdtPr>
              <w:sdtEndPr/>
              <w:sdtContent>
                <w:r w:rsidRPr="00CB015C">
                  <w:rPr>
                    <w:rStyle w:val="PlaceholderText"/>
                  </w:rPr>
                  <w:t>Click or tap here to enter text.</w:t>
                </w:r>
              </w:sdtContent>
            </w:sdt>
            <w:r w:rsidR="004124AE" w:rsidRPr="79F1F5DD">
              <w:rPr>
                <w:b/>
                <w:bCs/>
              </w:rPr>
              <w:t xml:space="preserve">  </w:t>
            </w:r>
          </w:p>
        </w:tc>
      </w:tr>
      <w:tr w:rsidR="001141C7" w14:paraId="3396E0B0" w14:textId="77777777" w:rsidTr="79F1F5DD">
        <w:tc>
          <w:tcPr>
            <w:tcW w:w="4508" w:type="dxa"/>
          </w:tcPr>
          <w:p w14:paraId="40A14A94" w14:textId="0EFA7F64" w:rsidR="001141C7" w:rsidRDefault="001141C7" w:rsidP="00DF606E">
            <w:pPr>
              <w:tabs>
                <w:tab w:val="left" w:pos="1476"/>
              </w:tabs>
            </w:pPr>
            <w:r w:rsidRPr="004124AE">
              <w:rPr>
                <w:b/>
              </w:rPr>
              <w:t>Nationality</w:t>
            </w:r>
            <w:r w:rsidR="004124AE" w:rsidRPr="004124AE">
              <w:rPr>
                <w:b/>
              </w:rPr>
              <w:t xml:space="preserve"> </w:t>
            </w:r>
            <w:sdt>
              <w:sdtPr>
                <w:rPr>
                  <w:b/>
                </w:rPr>
                <w:id w:val="117515379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5A18F4EC" w14:textId="77777777" w:rsidR="000803DD" w:rsidRDefault="001141C7" w:rsidP="00DF606E">
            <w:pPr>
              <w:tabs>
                <w:tab w:val="left" w:pos="1476"/>
              </w:tabs>
              <w:rPr>
                <w:b/>
              </w:rPr>
            </w:pPr>
            <w:r w:rsidRPr="004124AE">
              <w:rPr>
                <w:b/>
              </w:rPr>
              <w:t>Country of residence</w:t>
            </w:r>
          </w:p>
          <w:p w14:paraId="06B6F30D" w14:textId="34E1EB9F" w:rsidR="001141C7" w:rsidRDefault="000803DD" w:rsidP="00DF606E">
            <w:pPr>
              <w:tabs>
                <w:tab w:val="left" w:pos="1476"/>
              </w:tabs>
            </w:pPr>
            <w:r>
              <w:rPr>
                <w:b/>
              </w:rPr>
              <w:t xml:space="preserve"> </w:t>
            </w:r>
            <w:sdt>
              <w:sdtPr>
                <w:rPr>
                  <w:b/>
                </w:rPr>
                <w:id w:val="1872339800"/>
                <w:placeholder>
                  <w:docPart w:val="DefaultPlaceholder_-1854013440"/>
                </w:placeholder>
                <w:showingPlcHdr/>
              </w:sdtPr>
              <w:sdtEndPr/>
              <w:sdtContent>
                <w:r w:rsidRPr="00CB015C">
                  <w:rPr>
                    <w:rStyle w:val="PlaceholderText"/>
                  </w:rPr>
                  <w:t>Click or tap here to enter text.</w:t>
                </w:r>
              </w:sdtContent>
            </w:sdt>
            <w:r w:rsidR="004124AE">
              <w:t xml:space="preserve">    </w:t>
            </w:r>
          </w:p>
        </w:tc>
      </w:tr>
      <w:tr w:rsidR="79F1F5DD" w14:paraId="70F17E72" w14:textId="77777777" w:rsidTr="79F1F5DD">
        <w:tc>
          <w:tcPr>
            <w:tcW w:w="9016" w:type="dxa"/>
            <w:gridSpan w:val="2"/>
          </w:tcPr>
          <w:p w14:paraId="6084E3C0" w14:textId="28E7327A" w:rsidR="6D2FF6E1" w:rsidRDefault="6D2FF6E1" w:rsidP="79F1F5DD">
            <w:pPr>
              <w:rPr>
                <w:b/>
                <w:bCs/>
              </w:rPr>
            </w:pPr>
            <w:r w:rsidRPr="79F1F5DD">
              <w:rPr>
                <w:b/>
                <w:bCs/>
              </w:rPr>
              <w:t>Undergraduate Course:</w:t>
            </w:r>
            <w:r w:rsidR="000803DD">
              <w:rPr>
                <w:b/>
                <w:bCs/>
              </w:rPr>
              <w:t xml:space="preserve"> </w:t>
            </w:r>
            <w:sdt>
              <w:sdtPr>
                <w:rPr>
                  <w:b/>
                  <w:bCs/>
                </w:rPr>
                <w:id w:val="-920719235"/>
                <w:placeholder>
                  <w:docPart w:val="DefaultPlaceholder_-1854013440"/>
                </w:placeholder>
                <w:showingPlcHdr/>
              </w:sdtPr>
              <w:sdtEndPr/>
              <w:sdtContent>
                <w:r w:rsidR="000803DD" w:rsidRPr="00CB015C">
                  <w:rPr>
                    <w:rStyle w:val="PlaceholderText"/>
                  </w:rPr>
                  <w:t>Click or tap here to enter text.</w:t>
                </w:r>
              </w:sdtContent>
            </w:sdt>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35FC2AA2" w:rsidR="00304AD7" w:rsidRDefault="00304AD7" w:rsidP="00304AD7">
            <w:pPr>
              <w:tabs>
                <w:tab w:val="left" w:pos="1476"/>
              </w:tabs>
              <w:jc w:val="center"/>
              <w:rPr>
                <w:b/>
              </w:rPr>
            </w:pPr>
            <w:r>
              <w:rPr>
                <w:b/>
              </w:rPr>
              <w:t xml:space="preserve">Eligibility Criteria: </w:t>
            </w:r>
          </w:p>
          <w:p w14:paraId="25FC46E5" w14:textId="77777777" w:rsidR="0089732F" w:rsidRDefault="0089732F" w:rsidP="00304AD7">
            <w:pPr>
              <w:tabs>
                <w:tab w:val="left" w:pos="1476"/>
              </w:tabs>
              <w:jc w:val="center"/>
              <w:rPr>
                <w:b/>
              </w:rPr>
            </w:pPr>
          </w:p>
          <w:p w14:paraId="7AB48196" w14:textId="77777777" w:rsidR="0089732F" w:rsidRDefault="0089732F" w:rsidP="0089732F">
            <w:pPr>
              <w:tabs>
                <w:tab w:val="left" w:pos="1476"/>
              </w:tabs>
            </w:pPr>
            <w:r>
              <w:t xml:space="preserve">Open to students from the UK/EU who are estranged from their family. Applicants will need to provide confirmation from Student Finance England (SFE) that they are estranged from their family. </w:t>
            </w:r>
          </w:p>
          <w:p w14:paraId="79DC604F" w14:textId="77777777" w:rsidR="0089732F" w:rsidRDefault="0089732F" w:rsidP="0089732F">
            <w:pPr>
              <w:tabs>
                <w:tab w:val="left" w:pos="1476"/>
              </w:tabs>
            </w:pPr>
          </w:p>
          <w:p w14:paraId="6A622E53" w14:textId="3645FCB3" w:rsidR="00304AD7" w:rsidRPr="00415863" w:rsidRDefault="0089732F" w:rsidP="0089732F">
            <w:pPr>
              <w:tabs>
                <w:tab w:val="left" w:pos="1476"/>
              </w:tabs>
            </w:pPr>
            <w:r>
              <w:t xml:space="preserve">If you think that you might be eligible for this award but you do not have confirmation of estrangement from SFE, please contact our Student Money Support Team on </w:t>
            </w:r>
            <w:hyperlink r:id="rId12" w:history="1">
              <w:r w:rsidRPr="00DF6239">
                <w:rPr>
                  <w:rStyle w:val="Hyperlink"/>
                </w:rPr>
                <w:t>moneysupport@surrey.ac.uk</w:t>
              </w:r>
            </w:hyperlink>
            <w:r>
              <w:t xml:space="preserve">, who will be able to provide guidance and may be able to support you in gaining confirmation from SFE. </w:t>
            </w: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32E81208" w:rsidR="00304AD7" w:rsidRDefault="00304AD7" w:rsidP="00304AD7">
            <w:pPr>
              <w:pStyle w:val="ListParagraph"/>
              <w:numPr>
                <w:ilvl w:val="0"/>
                <w:numId w:val="5"/>
              </w:numPr>
              <w:tabs>
                <w:tab w:val="left" w:pos="1476"/>
              </w:tabs>
            </w:pPr>
            <w:r>
              <w:t>Please explain in the space below why you should be considered for the</w:t>
            </w:r>
            <w:r w:rsidR="0089732F" w:rsidRPr="0089732F">
              <w:t xml:space="preserve"> Battersea Scholarship</w:t>
            </w:r>
            <w:r>
              <w:t>. Include information about:</w:t>
            </w:r>
          </w:p>
          <w:p w14:paraId="09923BB5" w14:textId="1D97179F" w:rsidR="00304AD7" w:rsidRDefault="00304AD7" w:rsidP="00304AD7">
            <w:pPr>
              <w:pStyle w:val="ListParagraph"/>
              <w:numPr>
                <w:ilvl w:val="0"/>
                <w:numId w:val="4"/>
              </w:numPr>
              <w:tabs>
                <w:tab w:val="left" w:pos="1476"/>
              </w:tabs>
            </w:pPr>
            <w:r>
              <w:t>How the scholarship would make a difference to you and your university experience</w:t>
            </w:r>
          </w:p>
          <w:p w14:paraId="4A094C6B" w14:textId="1DD29E16" w:rsidR="00304AD7" w:rsidRDefault="00304AD7" w:rsidP="00304AD7">
            <w:pPr>
              <w:pStyle w:val="ListParagraph"/>
              <w:numPr>
                <w:ilvl w:val="0"/>
                <w:numId w:val="4"/>
              </w:numPr>
              <w:tabs>
                <w:tab w:val="left" w:pos="1476"/>
              </w:tabs>
            </w:pPr>
            <w:r>
              <w:t>You</w:t>
            </w:r>
            <w:r w:rsidR="00BD7CFB">
              <w:t>r</w:t>
            </w:r>
            <w:r>
              <w:t xml:space="preserve">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sdt>
            <w:sdtPr>
              <w:id w:val="-1675719564"/>
              <w:placeholder>
                <w:docPart w:val="DefaultPlaceholder_-1854013440"/>
              </w:placeholder>
              <w:showingPlcHdr/>
            </w:sdtPr>
            <w:sdtEndPr/>
            <w:sdtContent>
              <w:p w14:paraId="3DDB880D" w14:textId="1FCF1A3B" w:rsidR="00304AD7" w:rsidRDefault="007C7BCA" w:rsidP="00304AD7">
                <w:pPr>
                  <w:tabs>
                    <w:tab w:val="left" w:pos="1476"/>
                  </w:tabs>
                </w:pPr>
                <w:r w:rsidRPr="00CB015C">
                  <w:rPr>
                    <w:rStyle w:val="PlaceholderText"/>
                  </w:rPr>
                  <w:t>Click or tap here to enter text.</w:t>
                </w:r>
              </w:p>
            </w:sdtContent>
          </w:sdt>
          <w:p w14:paraId="29FF24E7" w14:textId="43B64BA5"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34F98DD6" w:rsidR="00DF606E" w:rsidRDefault="4F118CE5" w:rsidP="00CE6FC5">
            <w:pPr>
              <w:tabs>
                <w:tab w:val="left" w:pos="1476"/>
              </w:tabs>
            </w:pPr>
            <w:r>
              <w:t xml:space="preserve">I wish to apply for the </w:t>
            </w:r>
            <w:r w:rsidR="0089732F" w:rsidRPr="0089732F">
              <w:t>Battersea Scholarship</w:t>
            </w:r>
            <w:r w:rsidR="0089732F">
              <w:t xml:space="preserve"> </w:t>
            </w:r>
            <w:r w:rsidR="00792627">
              <w:t xml:space="preserve">for </w:t>
            </w:r>
            <w:r>
              <w:t>20</w:t>
            </w:r>
            <w:r w:rsidR="5C328A70">
              <w:t>2</w:t>
            </w:r>
            <w:r w:rsidR="00792627">
              <w:t>1</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0073EC26"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scholarship administration, by the Advancement Team, the </w:t>
            </w:r>
            <w:r w:rsidR="004369DF">
              <w:t>relevant School/</w:t>
            </w:r>
            <w:r w:rsidR="4A358B84">
              <w:t xml:space="preserve">Faculty of </w:t>
            </w:r>
            <w:r w:rsidR="00346D15">
              <w:t>Arts and Social Sciences</w:t>
            </w:r>
            <w:r w:rsidR="4A358B84">
              <w:t xml:space="preserve"> and Student Services at the University of Surrey to verify the information you have provided. Data will be stored on a database in accordance with General Data Protection Regulation (GDPR) 20</w:t>
            </w:r>
            <w:r w:rsidR="00F16CDC">
              <w:t>20</w:t>
            </w:r>
            <w:r w:rsidR="4A358B84">
              <w:t>.</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CE6FC5">
            <w:pPr>
              <w:tabs>
                <w:tab w:val="left" w:pos="1476"/>
              </w:tabs>
            </w:pPr>
            <w:r>
              <w:t>Applicant’s signature</w:t>
            </w:r>
          </w:p>
          <w:sdt>
            <w:sdtPr>
              <w:id w:val="1087734656"/>
              <w:placeholder>
                <w:docPart w:val="DefaultPlaceholder_-1854013440"/>
              </w:placeholder>
              <w:showingPlcHdr/>
            </w:sdtPr>
            <w:sdtEndPr/>
            <w:sdtContent>
              <w:p w14:paraId="328B0E96" w14:textId="08118DEB" w:rsidR="0013473D" w:rsidRDefault="007C7BCA" w:rsidP="00CE6FC5">
                <w:pPr>
                  <w:tabs>
                    <w:tab w:val="left" w:pos="1476"/>
                  </w:tabs>
                </w:pPr>
                <w:r w:rsidRPr="00CB015C">
                  <w:rPr>
                    <w:rStyle w:val="PlaceholderText"/>
                  </w:rPr>
                  <w:t>Click or tap here to enter text.</w:t>
                </w:r>
              </w:p>
            </w:sdtContent>
          </w:sdt>
          <w:p w14:paraId="544BC7AF" w14:textId="77777777" w:rsidR="00DF606E" w:rsidRDefault="00DF606E" w:rsidP="00CE6FC5">
            <w:pPr>
              <w:tabs>
                <w:tab w:val="left" w:pos="1476"/>
              </w:tabs>
            </w:pPr>
          </w:p>
        </w:tc>
        <w:tc>
          <w:tcPr>
            <w:tcW w:w="4508" w:type="dxa"/>
          </w:tcPr>
          <w:p w14:paraId="2F86B937" w14:textId="77777777" w:rsidR="00DF606E" w:rsidRDefault="00DF606E" w:rsidP="00CE6FC5">
            <w:pPr>
              <w:tabs>
                <w:tab w:val="left" w:pos="1476"/>
              </w:tabs>
            </w:pPr>
            <w:r>
              <w:t>Date</w:t>
            </w:r>
          </w:p>
          <w:sdt>
            <w:sdtPr>
              <w:id w:val="825562112"/>
              <w:placeholder>
                <w:docPart w:val="DefaultPlaceholder_-1854013437"/>
              </w:placeholder>
              <w:showingPlcHdr/>
              <w:date>
                <w:dateFormat w:val="dd/MM/yyyy"/>
                <w:lid w:val="en-GB"/>
                <w:storeMappedDataAs w:val="dateTime"/>
                <w:calendar w:val="gregorian"/>
              </w:date>
            </w:sdtPr>
            <w:sdtEndPr/>
            <w:sdtContent>
              <w:p w14:paraId="7A385784" w14:textId="4CB9A380" w:rsidR="000803DD" w:rsidRDefault="000803DD" w:rsidP="00CE6FC5">
                <w:pPr>
                  <w:tabs>
                    <w:tab w:val="left" w:pos="1476"/>
                  </w:tabs>
                </w:pPr>
                <w:r w:rsidRPr="00CB015C">
                  <w:rPr>
                    <w:rStyle w:val="PlaceholderText"/>
                  </w:rPr>
                  <w:t>Click or tap to enter a date.</w:t>
                </w:r>
              </w:p>
            </w:sdtContent>
          </w:sdt>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5EC741E6" w:rsidR="00FF09E2" w:rsidRPr="00FD1BA8" w:rsidRDefault="004124AE" w:rsidP="00FF09E2">
      <w:pPr>
        <w:tabs>
          <w:tab w:val="left" w:pos="1476"/>
        </w:tabs>
      </w:pPr>
      <w:r>
        <w:t xml:space="preserve">Please return your completed application form to </w:t>
      </w:r>
      <w:hyperlink r:id="rId13">
        <w:r w:rsidRPr="79F1F5DD">
          <w:rPr>
            <w:rStyle w:val="Hyperlink"/>
          </w:rPr>
          <w:t>bursariesandscholarships@surrey.ac.uk</w:t>
        </w:r>
      </w:hyperlink>
      <w:r w:rsidR="00743C60">
        <w:t xml:space="preserve"> </w:t>
      </w:r>
      <w:r>
        <w:br/>
      </w:r>
      <w:r w:rsidR="00743C60">
        <w:t xml:space="preserve">by </w:t>
      </w:r>
      <w:r w:rsidR="6A03C83C">
        <w:t>1</w:t>
      </w:r>
      <w:r w:rsidR="004369DF">
        <w:t>2</w:t>
      </w:r>
      <w:r w:rsidR="6A03C83C">
        <w:t xml:space="preserve"> </w:t>
      </w:r>
      <w:r w:rsidR="004369DF">
        <w:t>November</w:t>
      </w:r>
      <w:r w:rsidR="001F094A">
        <w:t xml:space="preserve"> </w:t>
      </w:r>
      <w:r>
        <w:t>20</w:t>
      </w:r>
      <w:r w:rsidR="00F16CDC">
        <w:t>2</w:t>
      </w:r>
      <w:r w:rsidR="00603FA9">
        <w:t>1</w:t>
      </w:r>
      <w:r>
        <w:t>.</w:t>
      </w:r>
    </w:p>
    <w:p w14:paraId="38C88B76" w14:textId="77777777" w:rsidR="00FF09E2" w:rsidRPr="00FF09E2" w:rsidRDefault="00FF09E2" w:rsidP="00FF09E2">
      <w:pPr>
        <w:tabs>
          <w:tab w:val="left" w:pos="1476"/>
        </w:tabs>
      </w:pPr>
    </w:p>
    <w:sectPr w:rsidR="00FF09E2" w:rsidRPr="00FF09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5670" w14:textId="77777777" w:rsidR="004975C2" w:rsidRDefault="004975C2" w:rsidP="004975C2">
      <w:pPr>
        <w:spacing w:after="0" w:line="240" w:lineRule="auto"/>
      </w:pPr>
      <w:r>
        <w:separator/>
      </w:r>
    </w:p>
  </w:endnote>
  <w:endnote w:type="continuationSeparator" w:id="0">
    <w:p w14:paraId="4D27ABFF" w14:textId="77777777" w:rsidR="004975C2" w:rsidRDefault="004975C2" w:rsidP="004975C2">
      <w:pPr>
        <w:spacing w:after="0" w:line="240" w:lineRule="auto"/>
      </w:pPr>
      <w:r>
        <w:continuationSeparator/>
      </w:r>
    </w:p>
  </w:endnote>
  <w:endnote w:type="continuationNotice" w:id="1">
    <w:p w14:paraId="0D1A9C25" w14:textId="77777777" w:rsidR="00E86285" w:rsidRDefault="00E86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1EA3" w14:textId="77777777" w:rsidR="004975C2" w:rsidRDefault="004975C2" w:rsidP="004975C2">
      <w:pPr>
        <w:spacing w:after="0" w:line="240" w:lineRule="auto"/>
      </w:pPr>
      <w:r>
        <w:separator/>
      </w:r>
    </w:p>
  </w:footnote>
  <w:footnote w:type="continuationSeparator" w:id="0">
    <w:p w14:paraId="250A7981" w14:textId="77777777" w:rsidR="004975C2" w:rsidRDefault="004975C2" w:rsidP="004975C2">
      <w:pPr>
        <w:spacing w:after="0" w:line="240" w:lineRule="auto"/>
      </w:pPr>
      <w:r>
        <w:continuationSeparator/>
      </w:r>
    </w:p>
  </w:footnote>
  <w:footnote w:type="continuationNotice" w:id="1">
    <w:p w14:paraId="274FFEEC" w14:textId="77777777" w:rsidR="00E86285" w:rsidRDefault="00E86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BC1"/>
    <w:multiLevelType w:val="hybridMultilevel"/>
    <w:tmpl w:val="422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97E"/>
    <w:multiLevelType w:val="hybridMultilevel"/>
    <w:tmpl w:val="B28897B0"/>
    <w:lvl w:ilvl="0" w:tplc="C728E6E6">
      <w:start w:val="1"/>
      <w:numFmt w:val="bullet"/>
      <w:lvlText w:val=""/>
      <w:lvlJc w:val="left"/>
      <w:pPr>
        <w:ind w:left="720" w:hanging="360"/>
      </w:pPr>
      <w:rPr>
        <w:rFonts w:ascii="Symbol" w:hAnsi="Symbol" w:hint="default"/>
      </w:rPr>
    </w:lvl>
    <w:lvl w:ilvl="1" w:tplc="CCE86430">
      <w:start w:val="1"/>
      <w:numFmt w:val="bullet"/>
      <w:lvlText w:val="o"/>
      <w:lvlJc w:val="left"/>
      <w:pPr>
        <w:ind w:left="1440" w:hanging="360"/>
      </w:pPr>
      <w:rPr>
        <w:rFonts w:ascii="Courier New" w:hAnsi="Courier New" w:hint="default"/>
      </w:rPr>
    </w:lvl>
    <w:lvl w:ilvl="2" w:tplc="145ED760">
      <w:start w:val="1"/>
      <w:numFmt w:val="bullet"/>
      <w:lvlText w:val=""/>
      <w:lvlJc w:val="left"/>
      <w:pPr>
        <w:ind w:left="2160" w:hanging="360"/>
      </w:pPr>
      <w:rPr>
        <w:rFonts w:ascii="Wingdings" w:hAnsi="Wingdings" w:hint="default"/>
      </w:rPr>
    </w:lvl>
    <w:lvl w:ilvl="3" w:tplc="2C80958C">
      <w:start w:val="1"/>
      <w:numFmt w:val="bullet"/>
      <w:lvlText w:val=""/>
      <w:lvlJc w:val="left"/>
      <w:pPr>
        <w:ind w:left="2880" w:hanging="360"/>
      </w:pPr>
      <w:rPr>
        <w:rFonts w:ascii="Symbol" w:hAnsi="Symbol" w:hint="default"/>
      </w:rPr>
    </w:lvl>
    <w:lvl w:ilvl="4" w:tplc="BAD4E7E8">
      <w:start w:val="1"/>
      <w:numFmt w:val="bullet"/>
      <w:lvlText w:val="o"/>
      <w:lvlJc w:val="left"/>
      <w:pPr>
        <w:ind w:left="3600" w:hanging="360"/>
      </w:pPr>
      <w:rPr>
        <w:rFonts w:ascii="Courier New" w:hAnsi="Courier New" w:hint="default"/>
      </w:rPr>
    </w:lvl>
    <w:lvl w:ilvl="5" w:tplc="3E6630CA">
      <w:start w:val="1"/>
      <w:numFmt w:val="bullet"/>
      <w:lvlText w:val=""/>
      <w:lvlJc w:val="left"/>
      <w:pPr>
        <w:ind w:left="4320" w:hanging="360"/>
      </w:pPr>
      <w:rPr>
        <w:rFonts w:ascii="Wingdings" w:hAnsi="Wingdings" w:hint="default"/>
      </w:rPr>
    </w:lvl>
    <w:lvl w:ilvl="6" w:tplc="39666808">
      <w:start w:val="1"/>
      <w:numFmt w:val="bullet"/>
      <w:lvlText w:val=""/>
      <w:lvlJc w:val="left"/>
      <w:pPr>
        <w:ind w:left="5040" w:hanging="360"/>
      </w:pPr>
      <w:rPr>
        <w:rFonts w:ascii="Symbol" w:hAnsi="Symbol" w:hint="default"/>
      </w:rPr>
    </w:lvl>
    <w:lvl w:ilvl="7" w:tplc="8E90B894">
      <w:start w:val="1"/>
      <w:numFmt w:val="bullet"/>
      <w:lvlText w:val="o"/>
      <w:lvlJc w:val="left"/>
      <w:pPr>
        <w:ind w:left="5760" w:hanging="360"/>
      </w:pPr>
      <w:rPr>
        <w:rFonts w:ascii="Courier New" w:hAnsi="Courier New" w:hint="default"/>
      </w:rPr>
    </w:lvl>
    <w:lvl w:ilvl="8" w:tplc="BF186F78">
      <w:start w:val="1"/>
      <w:numFmt w:val="bullet"/>
      <w:lvlText w:val=""/>
      <w:lvlJc w:val="left"/>
      <w:pPr>
        <w:ind w:left="6480" w:hanging="360"/>
      </w:pPr>
      <w:rPr>
        <w:rFonts w:ascii="Wingdings" w:hAnsi="Wingdings" w:hint="default"/>
      </w:rPr>
    </w:lvl>
  </w:abstractNum>
  <w:abstractNum w:abstractNumId="2" w15:restartNumberingAfterBreak="0">
    <w:nsid w:val="180A6F96"/>
    <w:multiLevelType w:val="hybridMultilevel"/>
    <w:tmpl w:val="362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44A1A"/>
    <w:multiLevelType w:val="hybridMultilevel"/>
    <w:tmpl w:val="0D8E5C5A"/>
    <w:lvl w:ilvl="0" w:tplc="860E4B2C">
      <w:start w:val="1"/>
      <w:numFmt w:val="bullet"/>
      <w:lvlText w:val=""/>
      <w:lvlJc w:val="left"/>
      <w:pPr>
        <w:ind w:left="720" w:hanging="360"/>
      </w:pPr>
      <w:rPr>
        <w:rFonts w:ascii="Wingdings" w:hAnsi="Wingdings" w:hint="default"/>
      </w:rPr>
    </w:lvl>
    <w:lvl w:ilvl="1" w:tplc="46E2C958">
      <w:start w:val="1"/>
      <w:numFmt w:val="bullet"/>
      <w:lvlText w:val="o"/>
      <w:lvlJc w:val="left"/>
      <w:pPr>
        <w:ind w:left="1440" w:hanging="360"/>
      </w:pPr>
      <w:rPr>
        <w:rFonts w:ascii="Courier New" w:hAnsi="Courier New" w:hint="default"/>
      </w:rPr>
    </w:lvl>
    <w:lvl w:ilvl="2" w:tplc="C8FA9520">
      <w:start w:val="1"/>
      <w:numFmt w:val="bullet"/>
      <w:lvlText w:val=""/>
      <w:lvlJc w:val="left"/>
      <w:pPr>
        <w:ind w:left="2160" w:hanging="360"/>
      </w:pPr>
      <w:rPr>
        <w:rFonts w:ascii="Wingdings" w:hAnsi="Wingdings" w:hint="default"/>
      </w:rPr>
    </w:lvl>
    <w:lvl w:ilvl="3" w:tplc="9BEC153C">
      <w:start w:val="1"/>
      <w:numFmt w:val="bullet"/>
      <w:lvlText w:val=""/>
      <w:lvlJc w:val="left"/>
      <w:pPr>
        <w:ind w:left="2880" w:hanging="360"/>
      </w:pPr>
      <w:rPr>
        <w:rFonts w:ascii="Symbol" w:hAnsi="Symbol" w:hint="default"/>
      </w:rPr>
    </w:lvl>
    <w:lvl w:ilvl="4" w:tplc="0D92053E">
      <w:start w:val="1"/>
      <w:numFmt w:val="bullet"/>
      <w:lvlText w:val="o"/>
      <w:lvlJc w:val="left"/>
      <w:pPr>
        <w:ind w:left="3600" w:hanging="360"/>
      </w:pPr>
      <w:rPr>
        <w:rFonts w:ascii="Courier New" w:hAnsi="Courier New" w:hint="default"/>
      </w:rPr>
    </w:lvl>
    <w:lvl w:ilvl="5" w:tplc="72187598">
      <w:start w:val="1"/>
      <w:numFmt w:val="bullet"/>
      <w:lvlText w:val=""/>
      <w:lvlJc w:val="left"/>
      <w:pPr>
        <w:ind w:left="4320" w:hanging="360"/>
      </w:pPr>
      <w:rPr>
        <w:rFonts w:ascii="Wingdings" w:hAnsi="Wingdings" w:hint="default"/>
      </w:rPr>
    </w:lvl>
    <w:lvl w:ilvl="6" w:tplc="D5525246">
      <w:start w:val="1"/>
      <w:numFmt w:val="bullet"/>
      <w:lvlText w:val=""/>
      <w:lvlJc w:val="left"/>
      <w:pPr>
        <w:ind w:left="5040" w:hanging="360"/>
      </w:pPr>
      <w:rPr>
        <w:rFonts w:ascii="Symbol" w:hAnsi="Symbol" w:hint="default"/>
      </w:rPr>
    </w:lvl>
    <w:lvl w:ilvl="7" w:tplc="C0EA4878">
      <w:start w:val="1"/>
      <w:numFmt w:val="bullet"/>
      <w:lvlText w:val="o"/>
      <w:lvlJc w:val="left"/>
      <w:pPr>
        <w:ind w:left="5760" w:hanging="360"/>
      </w:pPr>
      <w:rPr>
        <w:rFonts w:ascii="Courier New" w:hAnsi="Courier New" w:hint="default"/>
      </w:rPr>
    </w:lvl>
    <w:lvl w:ilvl="8" w:tplc="8E16489C">
      <w:start w:val="1"/>
      <w:numFmt w:val="bullet"/>
      <w:lvlText w:val=""/>
      <w:lvlJc w:val="left"/>
      <w:pPr>
        <w:ind w:left="6480" w:hanging="360"/>
      </w:pPr>
      <w:rPr>
        <w:rFonts w:ascii="Wingdings" w:hAnsi="Wingdings" w:hint="default"/>
      </w:rPr>
    </w:lvl>
  </w:abstractNum>
  <w:abstractNum w:abstractNumId="4" w15:restartNumberingAfterBreak="0">
    <w:nsid w:val="23DA19B4"/>
    <w:multiLevelType w:val="hybridMultilevel"/>
    <w:tmpl w:val="8F3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FC54AB"/>
    <w:multiLevelType w:val="hybridMultilevel"/>
    <w:tmpl w:val="EFE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6"/>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oauGfAH2MrFqptiIktTbnZN4vCQl1GomJ7fiN41T2gHj9OkCls0IDFkAaKqr6mvtSYnZ70XbPnug1G+R+y0Iww==" w:salt="TIGwPPS5x9A4YCfh9hia2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803DD"/>
    <w:rsid w:val="00095FD5"/>
    <w:rsid w:val="000C43D3"/>
    <w:rsid w:val="000C7516"/>
    <w:rsid w:val="000F0FA6"/>
    <w:rsid w:val="001141C7"/>
    <w:rsid w:val="0013473D"/>
    <w:rsid w:val="00142101"/>
    <w:rsid w:val="00154A3B"/>
    <w:rsid w:val="00182E42"/>
    <w:rsid w:val="001931A5"/>
    <w:rsid w:val="001B2143"/>
    <w:rsid w:val="001D757D"/>
    <w:rsid w:val="001F094A"/>
    <w:rsid w:val="00206F6E"/>
    <w:rsid w:val="002371BA"/>
    <w:rsid w:val="0029521F"/>
    <w:rsid w:val="002D2FC7"/>
    <w:rsid w:val="002E194B"/>
    <w:rsid w:val="002E19F7"/>
    <w:rsid w:val="00304AD7"/>
    <w:rsid w:val="00346D15"/>
    <w:rsid w:val="003556A9"/>
    <w:rsid w:val="00355740"/>
    <w:rsid w:val="00367B0E"/>
    <w:rsid w:val="0039075C"/>
    <w:rsid w:val="003A2EB1"/>
    <w:rsid w:val="003B2480"/>
    <w:rsid w:val="003C5DF8"/>
    <w:rsid w:val="003E1526"/>
    <w:rsid w:val="00407C1D"/>
    <w:rsid w:val="004124AE"/>
    <w:rsid w:val="00415863"/>
    <w:rsid w:val="0042475F"/>
    <w:rsid w:val="004369DF"/>
    <w:rsid w:val="00443884"/>
    <w:rsid w:val="00443950"/>
    <w:rsid w:val="00464B62"/>
    <w:rsid w:val="00485128"/>
    <w:rsid w:val="004975C2"/>
    <w:rsid w:val="004F4669"/>
    <w:rsid w:val="0052169C"/>
    <w:rsid w:val="0057432E"/>
    <w:rsid w:val="0059093E"/>
    <w:rsid w:val="005D32C6"/>
    <w:rsid w:val="005F759D"/>
    <w:rsid w:val="00603FA9"/>
    <w:rsid w:val="00672E3B"/>
    <w:rsid w:val="00675CF9"/>
    <w:rsid w:val="00681FE0"/>
    <w:rsid w:val="00686585"/>
    <w:rsid w:val="00693DCB"/>
    <w:rsid w:val="006C16AF"/>
    <w:rsid w:val="006C506C"/>
    <w:rsid w:val="0072354D"/>
    <w:rsid w:val="00740A1D"/>
    <w:rsid w:val="00743C60"/>
    <w:rsid w:val="00743F22"/>
    <w:rsid w:val="00792627"/>
    <w:rsid w:val="00793787"/>
    <w:rsid w:val="007C7BCA"/>
    <w:rsid w:val="007D19A1"/>
    <w:rsid w:val="007F05CF"/>
    <w:rsid w:val="00802624"/>
    <w:rsid w:val="008178E7"/>
    <w:rsid w:val="00833924"/>
    <w:rsid w:val="00850733"/>
    <w:rsid w:val="0086373F"/>
    <w:rsid w:val="00870747"/>
    <w:rsid w:val="00887687"/>
    <w:rsid w:val="0089732F"/>
    <w:rsid w:val="008A1888"/>
    <w:rsid w:val="008A2565"/>
    <w:rsid w:val="008C658E"/>
    <w:rsid w:val="009154DC"/>
    <w:rsid w:val="00955651"/>
    <w:rsid w:val="009738A8"/>
    <w:rsid w:val="009B237F"/>
    <w:rsid w:val="009B6FD9"/>
    <w:rsid w:val="00A73E6D"/>
    <w:rsid w:val="00A77970"/>
    <w:rsid w:val="00A97E49"/>
    <w:rsid w:val="00AA2BA2"/>
    <w:rsid w:val="00AA2C5E"/>
    <w:rsid w:val="00AA3EB3"/>
    <w:rsid w:val="00AA451A"/>
    <w:rsid w:val="00AF1057"/>
    <w:rsid w:val="00AF1960"/>
    <w:rsid w:val="00AF2977"/>
    <w:rsid w:val="00B245A1"/>
    <w:rsid w:val="00BB0566"/>
    <w:rsid w:val="00BC2BFD"/>
    <w:rsid w:val="00BD7CFB"/>
    <w:rsid w:val="00C43E66"/>
    <w:rsid w:val="00CB7CBF"/>
    <w:rsid w:val="00D024B0"/>
    <w:rsid w:val="00D338E0"/>
    <w:rsid w:val="00D937B5"/>
    <w:rsid w:val="00DB4B56"/>
    <w:rsid w:val="00DF606E"/>
    <w:rsid w:val="00E168E1"/>
    <w:rsid w:val="00E528BA"/>
    <w:rsid w:val="00E86285"/>
    <w:rsid w:val="00EA71ED"/>
    <w:rsid w:val="00EE3384"/>
    <w:rsid w:val="00F156FF"/>
    <w:rsid w:val="00F16CDC"/>
    <w:rsid w:val="00F53ADB"/>
    <w:rsid w:val="00FC2AD8"/>
    <w:rsid w:val="00FD1BA8"/>
    <w:rsid w:val="00FF09E2"/>
    <w:rsid w:val="03D80A61"/>
    <w:rsid w:val="048C9B17"/>
    <w:rsid w:val="0C7E849F"/>
    <w:rsid w:val="1640D2DC"/>
    <w:rsid w:val="1A947B4E"/>
    <w:rsid w:val="1C2BAADA"/>
    <w:rsid w:val="1C7CC4B4"/>
    <w:rsid w:val="201DC786"/>
    <w:rsid w:val="241CBDD7"/>
    <w:rsid w:val="25AC0157"/>
    <w:rsid w:val="26437835"/>
    <w:rsid w:val="2EE55CB1"/>
    <w:rsid w:val="372ADBED"/>
    <w:rsid w:val="379A94F1"/>
    <w:rsid w:val="38D006F6"/>
    <w:rsid w:val="4A358B84"/>
    <w:rsid w:val="4D3051F7"/>
    <w:rsid w:val="4F118CE5"/>
    <w:rsid w:val="5B0497F9"/>
    <w:rsid w:val="5C22B475"/>
    <w:rsid w:val="5C328A70"/>
    <w:rsid w:val="5E6E7FCA"/>
    <w:rsid w:val="65191A07"/>
    <w:rsid w:val="6900B5BD"/>
    <w:rsid w:val="6910CD70"/>
    <w:rsid w:val="6A03C83C"/>
    <w:rsid w:val="6D2FF6E1"/>
    <w:rsid w:val="6EA6D3F0"/>
    <w:rsid w:val="7432AF4D"/>
    <w:rsid w:val="74873063"/>
    <w:rsid w:val="76A0F929"/>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3787"/>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35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andscholarship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eysupport@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D49ED9A-3A12-4966-AE68-B38B555B6970}"/>
      </w:docPartPr>
      <w:docPartBody>
        <w:p w:rsidR="006369CA" w:rsidRDefault="00C221F0">
          <w:r w:rsidRPr="00CB01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26945A9-7A43-4BE7-AD83-B40AA4D7C92C}"/>
      </w:docPartPr>
      <w:docPartBody>
        <w:p w:rsidR="006369CA" w:rsidRDefault="00C221F0">
          <w:r w:rsidRPr="00CB01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F0"/>
    <w:rsid w:val="006369CA"/>
    <w:rsid w:val="00C2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1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03b962c96c2e125f1d34045f00da2c54">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95d3f97ca3672a2bd3e680d3373f894"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5618C-A782-4F1A-A993-6A2E9C4684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d5784c-4c6f-4d46-97dc-4c26ee444e08"/>
    <ds:schemaRef ds:uri="ea1cffe9-b1fc-4d09-be3f-916ceaf407fd"/>
    <ds:schemaRef ds:uri="http://www.w3.org/XML/1998/namespace"/>
    <ds:schemaRef ds:uri="http://purl.org/dc/dcmitype/"/>
  </ds:schemaRefs>
</ds:datastoreItem>
</file>

<file path=customXml/itemProps2.xml><?xml version="1.0" encoding="utf-8"?>
<ds:datastoreItem xmlns:ds="http://schemas.openxmlformats.org/officeDocument/2006/customXml" ds:itemID="{49A650CD-2483-4C7B-96A3-5A135AD5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041A6-0ABA-4C2E-BE79-A4FEB4BC0AA6}">
  <ds:schemaRefs>
    <ds:schemaRef ds:uri="http://schemas.openxmlformats.org/officeDocument/2006/bibliography"/>
  </ds:schemaRefs>
</ds:datastoreItem>
</file>

<file path=customXml/itemProps4.xml><?xml version="1.0" encoding="utf-8"?>
<ds:datastoreItem xmlns:ds="http://schemas.openxmlformats.org/officeDocument/2006/customXml" ds:itemID="{7C9858BE-0132-4966-AB19-8D9D1C149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(Student Experience)</cp:lastModifiedBy>
  <cp:revision>4</cp:revision>
  <cp:lastPrinted>2018-05-21T12:31:00Z</cp:lastPrinted>
  <dcterms:created xsi:type="dcterms:W3CDTF">2021-08-05T14:14:00Z</dcterms:created>
  <dcterms:modified xsi:type="dcterms:W3CDTF">2021-08-05T14:29:00Z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