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312" w:type="dxa"/>
        <w:tblLook w:val="04A0" w:firstRow="1" w:lastRow="0" w:firstColumn="1" w:lastColumn="0" w:noHBand="0" w:noVBand="1"/>
      </w:tblPr>
      <w:tblGrid>
        <w:gridCol w:w="3256"/>
        <w:gridCol w:w="3969"/>
        <w:gridCol w:w="7087"/>
      </w:tblGrid>
      <w:tr w:rsidR="001638EB" w:rsidRPr="00C67B1F" w14:paraId="116AD24E" w14:textId="77777777" w:rsidTr="14673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3"/>
          </w:tcPr>
          <w:p w14:paraId="6CEE6A24" w14:textId="21B9CE2D" w:rsidR="001638EB" w:rsidRPr="00C67B1F" w:rsidRDefault="00491CAE" w:rsidP="00432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D6A5A" w:rsidRPr="00000A64">
              <w:rPr>
                <w:rFonts w:ascii="Arial" w:hAnsi="Arial" w:cs="Arial"/>
                <w:color w:val="auto"/>
              </w:rPr>
              <w:t>urriculum Design Review</w:t>
            </w:r>
            <w:r w:rsidR="00414281" w:rsidRPr="00000A64">
              <w:rPr>
                <w:rFonts w:ascii="Arial" w:hAnsi="Arial" w:cs="Arial"/>
                <w:color w:val="auto"/>
              </w:rPr>
              <w:t xml:space="preserve"> </w:t>
            </w:r>
            <w:r w:rsidR="001638EB" w:rsidRPr="00C67B1F">
              <w:rPr>
                <w:rFonts w:ascii="Arial" w:hAnsi="Arial" w:cs="Arial"/>
              </w:rPr>
              <w:t xml:space="preserve">– </w:t>
            </w:r>
            <w:r w:rsidR="00DD6A5A">
              <w:rPr>
                <w:rFonts w:ascii="Arial" w:hAnsi="Arial" w:cs="Arial"/>
              </w:rPr>
              <w:t xml:space="preserve">Compliance </w:t>
            </w:r>
            <w:r w:rsidR="00524382">
              <w:rPr>
                <w:rFonts w:ascii="Arial" w:hAnsi="Arial" w:cs="Arial"/>
              </w:rPr>
              <w:t>Checks</w:t>
            </w:r>
          </w:p>
        </w:tc>
      </w:tr>
      <w:tr w:rsidR="001638EB" w:rsidRPr="00C67B1F" w14:paraId="492DB847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3"/>
          </w:tcPr>
          <w:p w14:paraId="4A12AB1D" w14:textId="25A5413B" w:rsidR="001638EB" w:rsidRDefault="008254A4" w:rsidP="001638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Documents to be referenced when completing this </w:t>
            </w:r>
            <w:proofErr w:type="gramStart"/>
            <w:r>
              <w:rPr>
                <w:rFonts w:ascii="Arial" w:hAnsi="Arial" w:cs="Arial"/>
                <w:b w:val="0"/>
              </w:rPr>
              <w:t>report</w:t>
            </w:r>
            <w:proofErr w:type="gramEnd"/>
            <w:r w:rsidR="001638EB" w:rsidRPr="00C67B1F">
              <w:rPr>
                <w:rFonts w:ascii="Arial" w:hAnsi="Arial" w:cs="Arial"/>
                <w:b w:val="0"/>
              </w:rPr>
              <w:t xml:space="preserve"> </w:t>
            </w:r>
          </w:p>
          <w:p w14:paraId="7A2B10E4" w14:textId="1008EFB7" w:rsidR="00201F47" w:rsidRPr="00201F47" w:rsidRDefault="00201F47" w:rsidP="001638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Programme viability paperwork (validation only)</w:t>
            </w:r>
            <w:r w:rsidR="00F102D5">
              <w:rPr>
                <w:rFonts w:ascii="Arial" w:hAnsi="Arial" w:cs="Arial"/>
                <w:b w:val="0"/>
              </w:rPr>
              <w:t xml:space="preserve"> </w:t>
            </w:r>
          </w:p>
          <w:p w14:paraId="6C09D95C" w14:textId="0CC2BC6C" w:rsidR="001638EB" w:rsidRPr="00C67B1F" w:rsidRDefault="00414281" w:rsidP="001638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Programme specification(s) (validation – word template to be used, periodic enhancement – to be sourced from </w:t>
            </w:r>
            <w:r w:rsidR="00396FBD">
              <w:rPr>
                <w:rFonts w:ascii="Arial" w:hAnsi="Arial" w:cs="Arial"/>
                <w:b w:val="0"/>
              </w:rPr>
              <w:t>QCM</w:t>
            </w:r>
            <w:r w:rsidR="009C035D">
              <w:rPr>
                <w:rFonts w:ascii="Arial" w:hAnsi="Arial" w:cs="Arial"/>
                <w:b w:val="0"/>
              </w:rPr>
              <w:t>, where appropriate</w:t>
            </w:r>
            <w:r>
              <w:rPr>
                <w:rFonts w:ascii="Arial" w:hAnsi="Arial" w:cs="Arial"/>
                <w:b w:val="0"/>
              </w:rPr>
              <w:t>)</w:t>
            </w:r>
          </w:p>
          <w:p w14:paraId="50E49C3A" w14:textId="4FC4407C" w:rsidR="00A91512" w:rsidRPr="00F102D5" w:rsidRDefault="00414281" w:rsidP="00A915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Module descriptors (</w:t>
            </w:r>
            <w:r w:rsidR="008254A4">
              <w:rPr>
                <w:rFonts w:ascii="Arial" w:hAnsi="Arial" w:cs="Arial"/>
                <w:b w:val="0"/>
              </w:rPr>
              <w:t xml:space="preserve">validation </w:t>
            </w:r>
            <w:r>
              <w:rPr>
                <w:rFonts w:ascii="Arial" w:hAnsi="Arial" w:cs="Arial"/>
                <w:b w:val="0"/>
              </w:rPr>
              <w:t xml:space="preserve">new modules </w:t>
            </w:r>
            <w:r w:rsidR="008254A4">
              <w:rPr>
                <w:rFonts w:ascii="Arial" w:hAnsi="Arial" w:cs="Arial"/>
                <w:b w:val="0"/>
              </w:rPr>
              <w:t xml:space="preserve">only </w:t>
            </w:r>
            <w:r>
              <w:rPr>
                <w:rFonts w:ascii="Arial" w:hAnsi="Arial" w:cs="Arial"/>
                <w:b w:val="0"/>
              </w:rPr>
              <w:t xml:space="preserve">– word template to </w:t>
            </w:r>
            <w:r w:rsidR="00201F47">
              <w:rPr>
                <w:rFonts w:ascii="Arial" w:hAnsi="Arial" w:cs="Arial"/>
                <w:b w:val="0"/>
              </w:rPr>
              <w:t xml:space="preserve">be used, existing modules – to be sourced </w:t>
            </w:r>
            <w:r w:rsidR="008254A4">
              <w:rPr>
                <w:rFonts w:ascii="Arial" w:hAnsi="Arial" w:cs="Arial"/>
                <w:b w:val="0"/>
              </w:rPr>
              <w:t xml:space="preserve">from the Programme / Module Catalogue </w:t>
            </w:r>
            <w:r>
              <w:rPr>
                <w:rFonts w:ascii="Arial" w:hAnsi="Arial" w:cs="Arial"/>
                <w:b w:val="0"/>
              </w:rPr>
              <w:t xml:space="preserve">(periodic enhancement - </w:t>
            </w:r>
            <w:r w:rsidR="001638EB" w:rsidRPr="00C67B1F">
              <w:rPr>
                <w:rFonts w:ascii="Arial" w:hAnsi="Arial" w:cs="Arial"/>
                <w:b w:val="0"/>
              </w:rPr>
              <w:t xml:space="preserve">only those owned by the School/Department) </w:t>
            </w:r>
          </w:p>
          <w:p w14:paraId="43C9FF61" w14:textId="0980A3C7" w:rsidR="00F102D5" w:rsidRPr="002742E6" w:rsidRDefault="00F102D5" w:rsidP="00A915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Self</w:t>
            </w:r>
            <w:r w:rsidR="008254A4">
              <w:rPr>
                <w:rFonts w:ascii="Arial" w:hAnsi="Arial" w:cs="Arial"/>
                <w:b w:val="0"/>
              </w:rPr>
              <w:t xml:space="preserve">-evaluation narrative </w:t>
            </w:r>
            <w:r w:rsidR="00FE38A6">
              <w:rPr>
                <w:rFonts w:ascii="Arial" w:hAnsi="Arial" w:cs="Arial"/>
                <w:b w:val="0"/>
              </w:rPr>
              <w:t>(provided by the programme team)</w:t>
            </w:r>
            <w:r w:rsidR="008254A4">
              <w:rPr>
                <w:rFonts w:ascii="Arial" w:hAnsi="Arial" w:cs="Arial"/>
                <w:b w:val="0"/>
              </w:rPr>
              <w:t xml:space="preserve"> </w:t>
            </w:r>
          </w:p>
          <w:p w14:paraId="6D4A3602" w14:textId="03629CB5" w:rsidR="002742E6" w:rsidRPr="001930CA" w:rsidRDefault="002742E6" w:rsidP="00A915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254A4">
              <w:rPr>
                <w:rFonts w:ascii="Arial" w:hAnsi="Arial" w:cs="Arial"/>
                <w:b w:val="0"/>
              </w:rPr>
              <w:t xml:space="preserve">Previous </w:t>
            </w:r>
            <w:r w:rsidR="00F769DD">
              <w:rPr>
                <w:rFonts w:ascii="Arial" w:hAnsi="Arial" w:cs="Arial"/>
                <w:b w:val="0"/>
              </w:rPr>
              <w:t xml:space="preserve">validation / </w:t>
            </w:r>
            <w:r w:rsidRPr="008254A4">
              <w:rPr>
                <w:rFonts w:ascii="Arial" w:hAnsi="Arial" w:cs="Arial"/>
                <w:b w:val="0"/>
              </w:rPr>
              <w:t>periodic review / enhancement event / initial checks report</w:t>
            </w:r>
          </w:p>
          <w:p w14:paraId="79228645" w14:textId="1D8B6F63" w:rsidR="001930CA" w:rsidRPr="001930CA" w:rsidRDefault="001930CA" w:rsidP="00A915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1930CA">
              <w:rPr>
                <w:rFonts w:ascii="Arial" w:hAnsi="Arial" w:cs="Arial"/>
                <w:b w:val="0"/>
                <w:bCs w:val="0"/>
              </w:rPr>
              <w:t xml:space="preserve">Student Questionnaire </w:t>
            </w:r>
          </w:p>
          <w:p w14:paraId="676C7145" w14:textId="77777777" w:rsidR="00201F47" w:rsidRPr="00341BF3" w:rsidRDefault="00127A95" w:rsidP="00201F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Accreditation report (if relevant)</w:t>
            </w:r>
          </w:p>
          <w:p w14:paraId="01290EC1" w14:textId="77777777" w:rsidR="00341BF3" w:rsidRPr="00D4734D" w:rsidRDefault="00341BF3" w:rsidP="00201F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C82C4D">
              <w:rPr>
                <w:rFonts w:ascii="Arial" w:hAnsi="Arial" w:cs="Arial"/>
                <w:b w:val="0"/>
                <w:bCs w:val="0"/>
              </w:rPr>
              <w:t>Student numbers</w:t>
            </w:r>
            <w:r w:rsidR="00C82C4D" w:rsidRPr="00C82C4D">
              <w:rPr>
                <w:rFonts w:ascii="Arial" w:hAnsi="Arial" w:cs="Arial"/>
                <w:b w:val="0"/>
                <w:bCs w:val="0"/>
              </w:rPr>
              <w:t xml:space="preserve"> (available from </w:t>
            </w:r>
            <w:proofErr w:type="spellStart"/>
            <w:r w:rsidR="00C82C4D" w:rsidRPr="00C82C4D">
              <w:rPr>
                <w:rFonts w:ascii="Arial" w:hAnsi="Arial" w:cs="Arial"/>
                <w:b w:val="0"/>
                <w:bCs w:val="0"/>
              </w:rPr>
              <w:t>PowerBI</w:t>
            </w:r>
            <w:proofErr w:type="spellEnd"/>
            <w:r w:rsidR="00C82C4D" w:rsidRPr="00C82C4D">
              <w:rPr>
                <w:rFonts w:ascii="Arial" w:hAnsi="Arial" w:cs="Arial"/>
                <w:b w:val="0"/>
                <w:bCs w:val="0"/>
              </w:rPr>
              <w:t>)</w:t>
            </w:r>
          </w:p>
          <w:p w14:paraId="5306DBDE" w14:textId="459E709C" w:rsidR="00D4734D" w:rsidRPr="00C82C4D" w:rsidRDefault="009F4B3E" w:rsidP="00201F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Previous APER (</w:t>
            </w:r>
            <w:proofErr w:type="spellStart"/>
            <w:r w:rsidR="00E067E5">
              <w:fldChar w:fldCharType="begin"/>
            </w:r>
            <w:r w:rsidR="00E067E5">
              <w:instrText>HYPERLINK "https://surreyac.sharepoint.com/sites/QAPD/SharePoint%20QAPD/Forms/AllItems.aspx?id=%2Fsites%2FQAPD%2FSharePoint%20QAPD%2FContinuous%20Enhancement%20Plans&amp;viewid=fd841d3d%2D959a%2D469a%2D84f0%2Da33e0b79cb85"</w:instrText>
            </w:r>
            <w:r w:rsidR="00E067E5">
              <w:fldChar w:fldCharType="separate"/>
            </w:r>
            <w:r w:rsidRPr="002B3350">
              <w:rPr>
                <w:rStyle w:val="Hyperlink"/>
                <w:rFonts w:ascii="Arial" w:hAnsi="Arial" w:cs="Arial"/>
                <w:b w:val="0"/>
                <w:color w:val="auto"/>
              </w:rPr>
              <w:t>sharepoint</w:t>
            </w:r>
            <w:proofErr w:type="spellEnd"/>
            <w:r w:rsidR="00E067E5">
              <w:rPr>
                <w:rStyle w:val="Hyperlink"/>
                <w:rFonts w:ascii="Arial" w:hAnsi="Arial" w:cs="Arial"/>
                <w:color w:val="auto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B531C3" w:rsidRPr="00C67B1F" w14:paraId="288F6451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A035375" w14:textId="434FA56D" w:rsidR="00B531C3" w:rsidRPr="009431B8" w:rsidRDefault="00257FCA" w:rsidP="001638EB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 xml:space="preserve">Academic year / date </w:t>
            </w:r>
            <w:r w:rsidR="00796C3E" w:rsidRPr="009431B8">
              <w:rPr>
                <w:rFonts w:ascii="Arial" w:hAnsi="Arial" w:cs="Arial"/>
                <w:bCs w:val="0"/>
                <w:i/>
              </w:rPr>
              <w:t>process completes: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6CA59D45" w14:textId="1150EFAA" w:rsidR="00B531C3" w:rsidRPr="00D94742" w:rsidRDefault="00B531C3" w:rsidP="0016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57FCA" w:rsidRPr="00C67B1F" w14:paraId="596E59C9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00841D5" w14:textId="2759C7CA" w:rsidR="00257FCA" w:rsidRPr="009431B8" w:rsidRDefault="00257FCA" w:rsidP="001638EB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>Faculty</w:t>
            </w:r>
            <w:r w:rsidR="003A2FDF">
              <w:rPr>
                <w:rFonts w:ascii="Arial" w:hAnsi="Arial" w:cs="Arial"/>
                <w:bCs w:val="0"/>
                <w:i/>
              </w:rPr>
              <w:t>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7D24A03" w14:textId="6906F5F7" w:rsidR="00257FCA" w:rsidRPr="00C67B1F" w:rsidRDefault="00257FCA" w:rsidP="0016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1C3" w:rsidRPr="00C67B1F" w14:paraId="4CF1B445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977683B" w14:textId="3A526786" w:rsidR="00B531C3" w:rsidRPr="009431B8" w:rsidRDefault="00B531C3" w:rsidP="001638EB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>School/Department</w:t>
            </w:r>
            <w:r w:rsidR="003A2FDF">
              <w:rPr>
                <w:rFonts w:ascii="Arial" w:hAnsi="Arial" w:cs="Arial"/>
                <w:bCs w:val="0"/>
                <w:i/>
              </w:rPr>
              <w:t>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4E69511" w14:textId="4B170130" w:rsidR="00B531C3" w:rsidRPr="00D94742" w:rsidRDefault="00B531C3" w:rsidP="0016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1C3" w:rsidRPr="00C67B1F" w14:paraId="36FFA331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F9DA816" w14:textId="065A630A" w:rsidR="00B531C3" w:rsidRPr="009431B8" w:rsidRDefault="00B531C3" w:rsidP="0094761E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>Lead</w:t>
            </w:r>
            <w:r w:rsidR="00633F25" w:rsidRPr="009431B8">
              <w:rPr>
                <w:rFonts w:ascii="Arial" w:hAnsi="Arial" w:cs="Arial"/>
                <w:bCs w:val="0"/>
                <w:i/>
              </w:rPr>
              <w:t xml:space="preserve"> </w:t>
            </w:r>
            <w:r w:rsidR="0094761E" w:rsidRPr="009431B8">
              <w:rPr>
                <w:rFonts w:ascii="Arial" w:hAnsi="Arial" w:cs="Arial"/>
                <w:bCs w:val="0"/>
                <w:i/>
              </w:rPr>
              <w:t>School</w:t>
            </w:r>
            <w:r w:rsidR="00633F25" w:rsidRPr="009431B8">
              <w:rPr>
                <w:rFonts w:ascii="Arial" w:hAnsi="Arial" w:cs="Arial"/>
                <w:bCs w:val="0"/>
                <w:i/>
              </w:rPr>
              <w:t>/</w:t>
            </w:r>
            <w:r w:rsidR="0094761E" w:rsidRPr="009431B8">
              <w:rPr>
                <w:rFonts w:ascii="Arial" w:hAnsi="Arial" w:cs="Arial"/>
                <w:bCs w:val="0"/>
                <w:i/>
              </w:rPr>
              <w:t xml:space="preserve">Department </w:t>
            </w:r>
            <w:r w:rsidRPr="009431B8">
              <w:rPr>
                <w:rFonts w:ascii="Arial" w:hAnsi="Arial" w:cs="Arial"/>
                <w:bCs w:val="0"/>
                <w:i/>
              </w:rPr>
              <w:t>staff member</w:t>
            </w:r>
            <w:r w:rsidR="003A2FDF">
              <w:rPr>
                <w:rFonts w:ascii="Arial" w:hAnsi="Arial" w:cs="Arial"/>
                <w:bCs w:val="0"/>
                <w:i/>
              </w:rPr>
              <w:t>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E4638D9" w14:textId="4C955CF6" w:rsidR="00B531C3" w:rsidRPr="00D94742" w:rsidRDefault="00B531C3" w:rsidP="0016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1C3" w:rsidRPr="00C67B1F" w14:paraId="7624B83D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82457C9" w14:textId="54962490" w:rsidR="00B531C3" w:rsidRPr="009431B8" w:rsidRDefault="00900F41" w:rsidP="001638EB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>Ac</w:t>
            </w:r>
            <w:r w:rsidR="00C80C4E" w:rsidRPr="009431B8">
              <w:rPr>
                <w:rFonts w:ascii="Arial" w:hAnsi="Arial" w:cs="Arial"/>
                <w:bCs w:val="0"/>
                <w:i/>
              </w:rPr>
              <w:t>ademic Quality S</w:t>
            </w:r>
            <w:r w:rsidR="00C04FD5" w:rsidRPr="009431B8">
              <w:rPr>
                <w:rFonts w:ascii="Arial" w:hAnsi="Arial" w:cs="Arial"/>
                <w:bCs w:val="0"/>
                <w:i/>
              </w:rPr>
              <w:t xml:space="preserve">ervices </w:t>
            </w:r>
            <w:r w:rsidR="00B531C3" w:rsidRPr="009431B8">
              <w:rPr>
                <w:rFonts w:ascii="Arial" w:hAnsi="Arial" w:cs="Arial"/>
                <w:bCs w:val="0"/>
                <w:i/>
              </w:rPr>
              <w:t>Coordinator</w:t>
            </w:r>
            <w:r w:rsidR="003A2FDF">
              <w:rPr>
                <w:rFonts w:ascii="Arial" w:hAnsi="Arial" w:cs="Arial"/>
                <w:bCs w:val="0"/>
                <w:i/>
              </w:rPr>
              <w:t>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8D40087" w14:textId="77777777" w:rsidR="00B531C3" w:rsidRDefault="00B531C3" w:rsidP="0016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486A58" w14:textId="191C30FF" w:rsidR="008B5FC5" w:rsidRPr="00C67B1F" w:rsidRDefault="008B5FC5" w:rsidP="0016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1C3" w:rsidRPr="00C67B1F" w14:paraId="50031D41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3"/>
            <w:shd w:val="clear" w:color="auto" w:fill="DEEAF6" w:themeFill="accent1" w:themeFillTint="33"/>
          </w:tcPr>
          <w:p w14:paraId="5AA6E745" w14:textId="77777777" w:rsidR="00B531C3" w:rsidRPr="00C67B1F" w:rsidRDefault="00B531C3" w:rsidP="001638EB">
            <w:pPr>
              <w:rPr>
                <w:rFonts w:ascii="Arial" w:hAnsi="Arial" w:cs="Arial"/>
              </w:rPr>
            </w:pPr>
            <w:r w:rsidRPr="00C67B1F">
              <w:rPr>
                <w:rFonts w:ascii="Arial" w:hAnsi="Arial" w:cs="Arial"/>
              </w:rPr>
              <w:t>Programmes</w:t>
            </w:r>
          </w:p>
        </w:tc>
      </w:tr>
      <w:tr w:rsidR="00B531C3" w:rsidRPr="00C67B1F" w14:paraId="6F9FAAC7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228622A1" w14:textId="77777777" w:rsidR="00B531C3" w:rsidRPr="009431B8" w:rsidRDefault="00B531C3" w:rsidP="001638EB">
            <w:pPr>
              <w:rPr>
                <w:rFonts w:ascii="Arial" w:hAnsi="Arial" w:cs="Arial"/>
                <w:bCs w:val="0"/>
                <w:i/>
              </w:rPr>
            </w:pPr>
            <w:r w:rsidRPr="009431B8">
              <w:rPr>
                <w:rFonts w:ascii="Arial" w:hAnsi="Arial" w:cs="Arial"/>
                <w:bCs w:val="0"/>
                <w:i/>
              </w:rPr>
              <w:t>Undergraduate</w:t>
            </w:r>
          </w:p>
        </w:tc>
        <w:tc>
          <w:tcPr>
            <w:tcW w:w="7087" w:type="dxa"/>
            <w:shd w:val="clear" w:color="auto" w:fill="auto"/>
          </w:tcPr>
          <w:p w14:paraId="0EEB3011" w14:textId="77777777" w:rsidR="00B531C3" w:rsidRPr="009431B8" w:rsidRDefault="00B531C3" w:rsidP="0016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9431B8">
              <w:rPr>
                <w:rFonts w:ascii="Arial" w:hAnsi="Arial" w:cs="Arial"/>
                <w:b/>
                <w:i/>
              </w:rPr>
              <w:t>Postgraduate</w:t>
            </w:r>
          </w:p>
        </w:tc>
      </w:tr>
      <w:tr w:rsidR="00A70619" w:rsidRPr="00C67B1F" w14:paraId="09CDA48E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5B6793BF" w14:textId="3D230F7A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2F9BDF2E" w14:textId="640B56EA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147A2C6E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4E4BC673" w14:textId="05159863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4C091BBE" w14:textId="221245EC" w:rsidR="00A70619" w:rsidRPr="00C67B1F" w:rsidRDefault="00A70619" w:rsidP="00A7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04D4746A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3D33B982" w14:textId="2883B202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04607E28" w14:textId="32112C54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3253B5EB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0B1CEFF4" w14:textId="5F50B85D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702E111F" w14:textId="57DE51D4" w:rsidR="00A70619" w:rsidRPr="00C67B1F" w:rsidRDefault="00A70619" w:rsidP="00A7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53284DE5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61876CAB" w14:textId="36BDA61F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2360C9BE" w14:textId="06F61E84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0E8D5E5B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0A14445F" w14:textId="249AC10A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468F9D2B" w14:textId="2AFD6208" w:rsidR="00A70619" w:rsidRPr="00C67B1F" w:rsidRDefault="00A70619" w:rsidP="00A7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3B52FD47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7666C5B5" w14:textId="5FEC64F0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5FBB9BC0" w14:textId="55A68999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418ED468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334D1AC0" w14:textId="0AE92FE5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30081809" w14:textId="70F9915D" w:rsidR="00A70619" w:rsidRPr="00C67B1F" w:rsidRDefault="00A70619" w:rsidP="00A7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6D41ECE2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312EA1F2" w14:textId="2EDF1C77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650789E4" w14:textId="314A945F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09A9B91A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2CD06C19" w14:textId="4053C484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52CFD1A0" w14:textId="152AD675" w:rsidR="00A70619" w:rsidRPr="00C67B1F" w:rsidRDefault="00A70619" w:rsidP="00A7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0619" w:rsidRPr="00C67B1F" w14:paraId="2810033E" w14:textId="77777777" w:rsidTr="14673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15297A03" w14:textId="68A6DA23" w:rsidR="00A70619" w:rsidRPr="00C67B1F" w:rsidRDefault="00A70619" w:rsidP="00A70619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733A8BBF" w14:textId="27720718" w:rsidR="00A70619" w:rsidRPr="00C67B1F" w:rsidRDefault="00A70619" w:rsidP="00A7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5815" w:rsidRPr="00C67B1F" w14:paraId="1A162C31" w14:textId="77777777" w:rsidTr="14673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auto"/>
          </w:tcPr>
          <w:p w14:paraId="09488A58" w14:textId="77777777" w:rsidR="00CF5815" w:rsidRPr="00841A06" w:rsidRDefault="00CF5815" w:rsidP="00CF5815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auto"/>
          </w:tcPr>
          <w:p w14:paraId="3EF00C57" w14:textId="5C86ED39" w:rsidR="00CF5815" w:rsidRPr="00A72D3B" w:rsidRDefault="00CF5815" w:rsidP="00CF5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9498B78" w14:textId="26F5E896" w:rsidR="002D6C7F" w:rsidRPr="00FB02F0" w:rsidRDefault="002D6C7F">
      <w:pPr>
        <w:rPr>
          <w:rFonts w:ascii="Arial" w:hAnsi="Arial" w:cs="Arial"/>
        </w:rPr>
      </w:pPr>
    </w:p>
    <w:tbl>
      <w:tblPr>
        <w:tblStyle w:val="GridTable4-Accent5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5226"/>
        <w:gridCol w:w="1862"/>
        <w:gridCol w:w="708"/>
        <w:gridCol w:w="567"/>
        <w:gridCol w:w="567"/>
        <w:gridCol w:w="3042"/>
        <w:gridCol w:w="1636"/>
      </w:tblGrid>
      <w:tr w:rsidR="00D10D2E" w:rsidRPr="00A61BAA" w14:paraId="34B810BE" w14:textId="77777777" w:rsidTr="671B7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gridSpan w:val="2"/>
          </w:tcPr>
          <w:p w14:paraId="4271167A" w14:textId="6A3CE2C8" w:rsidR="00D01E61" w:rsidRPr="00800BF4" w:rsidRDefault="00D01E61">
            <w:pPr>
              <w:rPr>
                <w:rFonts w:ascii="Arial" w:hAnsi="Arial" w:cs="Arial"/>
                <w:b w:val="0"/>
                <w:bCs w:val="0"/>
              </w:rPr>
            </w:pPr>
            <w:r w:rsidRPr="00800BF4">
              <w:rPr>
                <w:rFonts w:ascii="Arial" w:hAnsi="Arial" w:cs="Arial"/>
              </w:rPr>
              <w:t>Checklist</w:t>
            </w:r>
            <w:r w:rsidR="008A7641">
              <w:rPr>
                <w:rFonts w:ascii="Arial" w:hAnsi="Arial" w:cs="Arial"/>
              </w:rPr>
              <w:t xml:space="preserve"> and Questions</w:t>
            </w:r>
          </w:p>
        </w:tc>
        <w:tc>
          <w:tcPr>
            <w:tcW w:w="1862" w:type="dxa"/>
          </w:tcPr>
          <w:p w14:paraId="3A4DF431" w14:textId="77777777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08" w:type="dxa"/>
          </w:tcPr>
          <w:p w14:paraId="07780D0E" w14:textId="2850AEC8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7" w:type="dxa"/>
          </w:tcPr>
          <w:p w14:paraId="2399978C" w14:textId="77777777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7" w:type="dxa"/>
          </w:tcPr>
          <w:p w14:paraId="565797F2" w14:textId="77777777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42" w:type="dxa"/>
          </w:tcPr>
          <w:p w14:paraId="796D00B1" w14:textId="77777777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36" w:type="dxa"/>
          </w:tcPr>
          <w:p w14:paraId="1EAED898" w14:textId="519E56B4" w:rsidR="00D01E61" w:rsidRPr="00800BF4" w:rsidRDefault="00D0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10D2E" w:rsidRPr="00A61BAA" w14:paraId="65F77A78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A25948" w14:textId="7BB27824" w:rsidR="00D01E61" w:rsidRPr="00A72BCE" w:rsidRDefault="00D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226" w:type="dxa"/>
          </w:tcPr>
          <w:p w14:paraId="7A47CF42" w14:textId="4339D6E4" w:rsidR="00D01E61" w:rsidRPr="00FB02F0" w:rsidRDefault="00D0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62" w:type="dxa"/>
          </w:tcPr>
          <w:p w14:paraId="52905A62" w14:textId="42CEE0E1" w:rsidR="00D01E61" w:rsidRPr="00FB02F0" w:rsidRDefault="00D0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708" w:type="dxa"/>
          </w:tcPr>
          <w:p w14:paraId="2FE70858" w14:textId="673AB721" w:rsidR="00D01E61" w:rsidRPr="00FB02F0" w:rsidRDefault="00D0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B02F0">
              <w:rPr>
                <w:rFonts w:ascii="Arial" w:hAnsi="Arial" w:cs="Arial"/>
                <w:b/>
                <w:bCs/>
              </w:rPr>
              <w:t xml:space="preserve">Yes </w:t>
            </w:r>
          </w:p>
        </w:tc>
        <w:tc>
          <w:tcPr>
            <w:tcW w:w="567" w:type="dxa"/>
          </w:tcPr>
          <w:p w14:paraId="4D37EB10" w14:textId="38B73374" w:rsidR="00D01E61" w:rsidRPr="00FB02F0" w:rsidRDefault="00D0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B02F0">
              <w:rPr>
                <w:rFonts w:ascii="Arial" w:hAnsi="Arial" w:cs="Arial"/>
                <w:b/>
                <w:bCs/>
              </w:rPr>
              <w:t xml:space="preserve">No </w:t>
            </w:r>
          </w:p>
        </w:tc>
        <w:tc>
          <w:tcPr>
            <w:tcW w:w="567" w:type="dxa"/>
          </w:tcPr>
          <w:p w14:paraId="7541AF82" w14:textId="44B36848" w:rsidR="00D01E61" w:rsidRPr="00FB02F0" w:rsidRDefault="00D0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B02F0"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4678" w:type="dxa"/>
            <w:gridSpan w:val="2"/>
          </w:tcPr>
          <w:p w14:paraId="22703B10" w14:textId="77777777" w:rsidR="00674BB7" w:rsidRDefault="00D01E61" w:rsidP="0067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B02F0">
              <w:rPr>
                <w:rFonts w:ascii="Arial" w:hAnsi="Arial" w:cs="Arial"/>
                <w:b/>
                <w:bCs/>
              </w:rPr>
              <w:t xml:space="preserve">Notes </w:t>
            </w:r>
          </w:p>
          <w:p w14:paraId="73F7013D" w14:textId="5E31830A" w:rsidR="00674BB7" w:rsidRPr="00DA34EC" w:rsidRDefault="008316B2" w:rsidP="0067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DA34EC">
              <w:rPr>
                <w:rFonts w:ascii="Arial" w:hAnsi="Arial" w:cs="Arial"/>
                <w:i/>
                <w:iCs/>
              </w:rPr>
              <w:t>If you are not compliant you will be required to provide a rationale which will reviewed</w:t>
            </w:r>
            <w:r w:rsidR="00B30A1A" w:rsidRPr="00DA34EC">
              <w:rPr>
                <w:rFonts w:ascii="Arial" w:hAnsi="Arial" w:cs="Arial"/>
                <w:i/>
                <w:iCs/>
              </w:rPr>
              <w:t xml:space="preserve"> and document</w:t>
            </w:r>
            <w:r w:rsidR="00DA34EC" w:rsidRPr="00DA34EC">
              <w:rPr>
                <w:rFonts w:ascii="Arial" w:hAnsi="Arial" w:cs="Arial"/>
                <w:i/>
                <w:iCs/>
              </w:rPr>
              <w:t>ed</w:t>
            </w:r>
            <w:r w:rsidRPr="00DA34EC">
              <w:rPr>
                <w:rFonts w:ascii="Arial" w:hAnsi="Arial" w:cs="Arial"/>
                <w:i/>
                <w:iCs/>
              </w:rPr>
              <w:t xml:space="preserve"> </w:t>
            </w:r>
            <w:r w:rsidR="00DA34EC" w:rsidRPr="00DA34EC">
              <w:rPr>
                <w:rFonts w:ascii="Arial" w:hAnsi="Arial" w:cs="Arial"/>
                <w:i/>
                <w:iCs/>
              </w:rPr>
              <w:t>within this column</w:t>
            </w:r>
          </w:p>
        </w:tc>
      </w:tr>
      <w:tr w:rsidR="00BB2742" w:rsidRPr="00A61BAA" w14:paraId="1C1E3BFA" w14:textId="77777777" w:rsidTr="671B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37E660D9" w14:textId="7094FA3A" w:rsidR="00BB2742" w:rsidRPr="008765B4" w:rsidRDefault="00CE5714" w:rsidP="00F77E9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 </w:t>
            </w:r>
            <w:r w:rsidR="00144624">
              <w:rPr>
                <w:rFonts w:ascii="Arial" w:hAnsi="Arial" w:cs="Arial"/>
                <w:iCs/>
              </w:rPr>
              <w:t>Accreditation</w:t>
            </w:r>
          </w:p>
        </w:tc>
      </w:tr>
      <w:tr w:rsidR="00D10D2E" w:rsidRPr="00A61BAA" w14:paraId="2D1C1844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2222A6E" w14:textId="19DCA755" w:rsidR="00EE0674" w:rsidRPr="00AF508A" w:rsidRDefault="00EE0674" w:rsidP="00EE0674">
            <w:pPr>
              <w:rPr>
                <w:rFonts w:ascii="Arial" w:hAnsi="Arial" w:cs="Arial"/>
                <w:b w:val="0"/>
                <w:bCs w:val="0"/>
              </w:rPr>
            </w:pPr>
            <w:r w:rsidRPr="00AF508A">
              <w:rPr>
                <w:rFonts w:ascii="Arial" w:hAnsi="Arial" w:cs="Arial"/>
                <w:b w:val="0"/>
                <w:bCs w:val="0"/>
              </w:rPr>
              <w:t>1</w:t>
            </w:r>
            <w:r w:rsidR="00CE5714">
              <w:rPr>
                <w:rFonts w:ascii="Arial" w:hAnsi="Arial" w:cs="Arial"/>
                <w:b w:val="0"/>
                <w:bCs w:val="0"/>
              </w:rPr>
              <w:t>.</w:t>
            </w:r>
            <w:r w:rsidR="00A147E8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5226" w:type="dxa"/>
            <w:shd w:val="clear" w:color="auto" w:fill="auto"/>
          </w:tcPr>
          <w:p w14:paraId="53C299D2" w14:textId="403C2EC1" w:rsidR="00EE0674" w:rsidRPr="002B79F6" w:rsidRDefault="003D273C" w:rsidP="00EE0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trike/>
              </w:rPr>
            </w:pPr>
            <w:r w:rsidRPr="001E5256">
              <w:rPr>
                <w:rFonts w:ascii="Arial" w:hAnsi="Arial" w:cs="Arial"/>
                <w:iCs/>
              </w:rPr>
              <w:t>Is the accreditation current?</w:t>
            </w:r>
          </w:p>
        </w:tc>
        <w:tc>
          <w:tcPr>
            <w:tcW w:w="1862" w:type="dxa"/>
            <w:shd w:val="clear" w:color="auto" w:fill="auto"/>
          </w:tcPr>
          <w:p w14:paraId="7B190115" w14:textId="174AE7D8" w:rsidR="00EE0674" w:rsidRPr="00A61BAA" w:rsidRDefault="00EE0674" w:rsidP="00EE0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124675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B9401A6" w14:textId="0142CACB" w:rsidR="00EE0674" w:rsidRPr="00A61BAA" w:rsidRDefault="002C636D" w:rsidP="00EE06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316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81040E1" w14:textId="051EC526" w:rsidR="00EE0674" w:rsidRPr="00A61BAA" w:rsidRDefault="001A38B1" w:rsidP="00EE06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295D015" w14:textId="3B680F89" w:rsidR="00EE0674" w:rsidRPr="00A61BAA" w:rsidRDefault="00E067E5" w:rsidP="00EE0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55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85C6F07" w14:textId="1532ACF2" w:rsidR="00EE0674" w:rsidRPr="00A61BAA" w:rsidRDefault="00EE0674" w:rsidP="00EE0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31A6F" w:rsidRPr="00A61BAA" w14:paraId="2686CF6A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3718D0" w14:textId="66458E8C" w:rsidR="00331A6F" w:rsidRPr="009431B8" w:rsidRDefault="00331A6F" w:rsidP="00331A6F">
            <w:pPr>
              <w:rPr>
                <w:rFonts w:ascii="Arial" w:hAnsi="Arial" w:cs="Arial"/>
                <w:b w:val="0"/>
                <w:bCs w:val="0"/>
              </w:rPr>
            </w:pPr>
            <w:r w:rsidRPr="009431B8">
              <w:rPr>
                <w:rFonts w:ascii="Arial" w:hAnsi="Arial" w:cs="Arial"/>
                <w:b w:val="0"/>
                <w:bCs w:val="0"/>
              </w:rPr>
              <w:t>1.2</w:t>
            </w:r>
          </w:p>
        </w:tc>
        <w:tc>
          <w:tcPr>
            <w:tcW w:w="5226" w:type="dxa"/>
            <w:shd w:val="clear" w:color="auto" w:fill="auto"/>
          </w:tcPr>
          <w:p w14:paraId="69BFD59A" w14:textId="6A40818F" w:rsidR="00331A6F" w:rsidRPr="00411F5F" w:rsidRDefault="00331A6F" w:rsidP="0033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0BD2">
              <w:rPr>
                <w:rFonts w:ascii="Arial" w:hAnsi="Arial" w:cs="Arial"/>
                <w:iCs/>
              </w:rPr>
              <w:t>Has AQS been sent the accreditation report(s)</w:t>
            </w:r>
            <w:r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7F726077" w14:textId="77777777" w:rsidR="00331A6F" w:rsidRDefault="00331A6F" w:rsidP="0033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109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1EBA82B" w14:textId="610F0ED9" w:rsidR="00331A6F" w:rsidRDefault="002C636D" w:rsidP="00331A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625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89F6C0A" w14:textId="26B90BB3" w:rsidR="00331A6F" w:rsidRDefault="00331A6F" w:rsidP="00331A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7007D20" w14:textId="240295EA" w:rsidR="00331A6F" w:rsidRDefault="00E067E5" w:rsidP="0033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83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A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8CCDEA9" w14:textId="77777777" w:rsidR="00331A6F" w:rsidRPr="00A61BAA" w:rsidRDefault="00331A6F" w:rsidP="0033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C3122" w:rsidRPr="00A61BAA" w14:paraId="510FEF1A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FB93704" w14:textId="327240E0" w:rsidR="00AC3122" w:rsidRPr="00AF508A" w:rsidRDefault="00A147E8" w:rsidP="00AC312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1.3</w:t>
            </w:r>
          </w:p>
        </w:tc>
        <w:tc>
          <w:tcPr>
            <w:tcW w:w="5226" w:type="dxa"/>
            <w:shd w:val="clear" w:color="auto" w:fill="auto"/>
          </w:tcPr>
          <w:p w14:paraId="5F808F09" w14:textId="35AA1C3C" w:rsidR="00AC3122" w:rsidRPr="002B79F6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trike/>
              </w:rPr>
            </w:pPr>
            <w:r w:rsidRPr="00411F5F">
              <w:rPr>
                <w:rFonts w:ascii="Arial" w:hAnsi="Arial" w:cs="Arial"/>
              </w:rPr>
              <w:t>When was the last accreditation event and when is the next one due?</w:t>
            </w:r>
          </w:p>
        </w:tc>
        <w:tc>
          <w:tcPr>
            <w:tcW w:w="1862" w:type="dxa"/>
            <w:shd w:val="clear" w:color="auto" w:fill="auto"/>
          </w:tcPr>
          <w:p w14:paraId="61FC3AC9" w14:textId="5D18157E" w:rsidR="00AC3122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75764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4682E27" w14:textId="203D2ED3" w:rsidR="00AC3122" w:rsidRDefault="00331A6F" w:rsidP="00AC31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236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BBF4EAE" w14:textId="4AE775DB" w:rsidR="00AC3122" w:rsidRDefault="00AC3122" w:rsidP="00AC31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53A521D" w14:textId="2C47AEAE" w:rsidR="00AC3122" w:rsidRDefault="00E067E5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74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96CE167" w14:textId="087DED71" w:rsidR="00AC3122" w:rsidRPr="00A61BAA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3B50DE1B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A946EA" w14:textId="2B78C8D1" w:rsidR="002F22DA" w:rsidRDefault="008A7641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1.</w:t>
            </w:r>
            <w:r w:rsidR="00BA7085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5226" w:type="dxa"/>
            <w:shd w:val="clear" w:color="auto" w:fill="auto"/>
          </w:tcPr>
          <w:p w14:paraId="261226B9" w14:textId="5126C44E" w:rsidR="002F22D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Are there plans to seek accreditation for the programme</w:t>
            </w:r>
            <w:r w:rsidR="002B79F6">
              <w:rPr>
                <w:rFonts w:ascii="Arial" w:hAnsi="Arial" w:cs="Arial"/>
                <w:iCs/>
              </w:rPr>
              <w:t>(s)</w:t>
            </w:r>
            <w:r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21644506" w14:textId="0F8639F2" w:rsidR="002F22D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17365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EB8CB67" w14:textId="1C68D47C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859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25FE830" w14:textId="7CAC4E3E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45B5500" w14:textId="7B6FF422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06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ED8B97D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3B15290B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5D00731" w14:textId="0DDB5A77" w:rsidR="002F22DA" w:rsidRDefault="008A7641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1.</w:t>
            </w:r>
            <w:r w:rsidR="00BA7085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5226" w:type="dxa"/>
            <w:shd w:val="clear" w:color="auto" w:fill="auto"/>
          </w:tcPr>
          <w:p w14:paraId="18B09827" w14:textId="5B71750B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Ha</w:t>
            </w:r>
            <w:r w:rsidR="006D2D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programme</w:t>
            </w:r>
            <w:r w:rsidR="006D2D4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6D2D4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/ School / Department been mapped to the requirements of the accrediting bodies requirements, if applicable?</w:t>
            </w:r>
          </w:p>
        </w:tc>
        <w:tc>
          <w:tcPr>
            <w:tcW w:w="1862" w:type="dxa"/>
            <w:shd w:val="clear" w:color="auto" w:fill="auto"/>
          </w:tcPr>
          <w:p w14:paraId="49C9D03B" w14:textId="2B69ADF7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-14244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E464CE3" w14:textId="40324F9B" w:rsidR="002F22D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555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00780E" w14:textId="71041455" w:rsidR="002F22D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F0A97E4" w14:textId="448CFE89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1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471C166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679C16D0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C33AFF" w14:textId="76E43A5F" w:rsidR="002F22DA" w:rsidRDefault="008A7641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1.</w:t>
            </w:r>
            <w:r w:rsidR="00BA7085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5226" w:type="dxa"/>
            <w:shd w:val="clear" w:color="auto" w:fill="auto"/>
          </w:tcPr>
          <w:p w14:paraId="06BB0B7A" w14:textId="41365315" w:rsidR="002F22D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Are there any PSRB requirements that are not aligned to the University’s regulations?</w:t>
            </w:r>
            <w:r w:rsidR="002B7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50B3FBB2" w14:textId="4616F927" w:rsidR="00024D96" w:rsidRDefault="001A38B1" w:rsidP="001A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-17024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3CBB43B" w14:textId="303B9351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811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8CE09BC" w14:textId="4FADE654" w:rsidR="002F22D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3584404" w14:textId="2FA1BAE7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01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C363BAD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C3122" w:rsidRPr="00A61BAA" w14:paraId="74325680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55219DA" w14:textId="19EAB768" w:rsidR="00AC3122" w:rsidRDefault="008A7641" w:rsidP="00AC312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1.</w:t>
            </w:r>
            <w:r w:rsidR="00BA7085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5226" w:type="dxa"/>
            <w:shd w:val="clear" w:color="auto" w:fill="auto"/>
          </w:tcPr>
          <w:p w14:paraId="69B6B023" w14:textId="2C5F7997" w:rsidR="00AC3122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Have any exemptions to the regulations been reported to UEC?</w:t>
            </w:r>
          </w:p>
        </w:tc>
        <w:tc>
          <w:tcPr>
            <w:tcW w:w="1862" w:type="dxa"/>
            <w:shd w:val="clear" w:color="auto" w:fill="auto"/>
          </w:tcPr>
          <w:p w14:paraId="55B888F2" w14:textId="77777777" w:rsidR="00AC3122" w:rsidRDefault="00E067E5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="00AC3122" w:rsidRPr="00523845">
                <w:rPr>
                  <w:rStyle w:val="Hyperlink"/>
                  <w:rFonts w:ascii="Arial" w:hAnsi="Arial" w:cs="Arial"/>
                </w:rPr>
                <w:t>CoP PLC</w:t>
              </w:r>
            </w:hyperlink>
          </w:p>
          <w:p w14:paraId="209016F1" w14:textId="77777777" w:rsidR="00AC3122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8245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2CCE86D" w14:textId="4919758A" w:rsidR="00AC3122" w:rsidRDefault="00AC3122" w:rsidP="00AC31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498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9FD8560" w14:textId="70BF0440" w:rsidR="00AC3122" w:rsidRDefault="00AC3122" w:rsidP="00AC31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DF27D4E" w14:textId="47948C1E" w:rsidR="00AC3122" w:rsidRDefault="00E067E5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30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ABDF379" w14:textId="77777777" w:rsidR="00AC3122" w:rsidRPr="00A61BAA" w:rsidRDefault="00AC3122" w:rsidP="00AC3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5D7A32AF" w14:textId="77777777" w:rsidTr="671B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5C3E4F6F" w14:textId="50D67E22" w:rsidR="002F22DA" w:rsidRPr="00A61BAA" w:rsidRDefault="00CE5714" w:rsidP="002F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4CA7">
              <w:rPr>
                <w:rFonts w:ascii="Arial" w:hAnsi="Arial" w:cs="Arial"/>
              </w:rPr>
              <w:t xml:space="preserve"> </w:t>
            </w:r>
            <w:r w:rsidR="002F22DA">
              <w:rPr>
                <w:rFonts w:ascii="Arial" w:hAnsi="Arial" w:cs="Arial"/>
              </w:rPr>
              <w:t>Governance</w:t>
            </w:r>
          </w:p>
        </w:tc>
      </w:tr>
      <w:tr w:rsidR="002F22DA" w:rsidRPr="00A61BAA" w14:paraId="2A374E71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C0EA889" w14:textId="4B47B8C7" w:rsidR="002F22DA" w:rsidRPr="00AF508A" w:rsidRDefault="009431B8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2.1</w:t>
            </w:r>
          </w:p>
        </w:tc>
        <w:tc>
          <w:tcPr>
            <w:tcW w:w="5226" w:type="dxa"/>
            <w:shd w:val="clear" w:color="auto" w:fill="auto"/>
          </w:tcPr>
          <w:p w14:paraId="1E050DA8" w14:textId="112B11F9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Are there any e</w:t>
            </w:r>
            <w:r w:rsidRPr="000A6538">
              <w:rPr>
                <w:rFonts w:ascii="Arial" w:hAnsi="Arial" w:cs="Arial"/>
                <w:iCs/>
              </w:rPr>
              <w:t>xemptions</w:t>
            </w:r>
            <w:r>
              <w:rPr>
                <w:rFonts w:ascii="Arial" w:hAnsi="Arial" w:cs="Arial"/>
                <w:iCs/>
              </w:rPr>
              <w:t xml:space="preserve"> to the regulations being sought?</w:t>
            </w:r>
          </w:p>
          <w:p w14:paraId="196464BE" w14:textId="79A933C0" w:rsidR="002F22DA" w:rsidRPr="000666CF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666CF">
              <w:rPr>
                <w:rFonts w:ascii="Arial" w:hAnsi="Arial" w:cs="Arial"/>
                <w:i/>
              </w:rPr>
              <w:t xml:space="preserve">Approval must be given by </w:t>
            </w:r>
            <w:r>
              <w:rPr>
                <w:rFonts w:ascii="Arial" w:hAnsi="Arial" w:cs="Arial"/>
                <w:i/>
              </w:rPr>
              <w:t xml:space="preserve">QESC and </w:t>
            </w:r>
            <w:r w:rsidRPr="000666CF">
              <w:rPr>
                <w:rFonts w:ascii="Arial" w:hAnsi="Arial" w:cs="Arial"/>
                <w:i/>
              </w:rPr>
              <w:t>UEC</w:t>
            </w:r>
          </w:p>
        </w:tc>
        <w:tc>
          <w:tcPr>
            <w:tcW w:w="1862" w:type="dxa"/>
            <w:shd w:val="clear" w:color="auto" w:fill="auto"/>
          </w:tcPr>
          <w:p w14:paraId="3B797FC0" w14:textId="109C9A51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76841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F26C177" w14:textId="2BDB7BE7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176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D8CE77" w14:textId="55A6B24A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4759C13" w14:textId="52CFF116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486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EF14D83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189C6693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6FB4991" w14:textId="4DF3C91F" w:rsidR="002F22DA" w:rsidRPr="00AF508A" w:rsidRDefault="003D414C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2.2</w:t>
            </w:r>
          </w:p>
        </w:tc>
        <w:tc>
          <w:tcPr>
            <w:tcW w:w="5226" w:type="dxa"/>
            <w:shd w:val="clear" w:color="auto" w:fill="auto"/>
          </w:tcPr>
          <w:p w14:paraId="31422940" w14:textId="4CC1D9C4" w:rsidR="002F22DA" w:rsidRPr="00A32399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55736">
              <w:rPr>
                <w:rFonts w:ascii="Arial" w:hAnsi="Arial" w:cs="Arial"/>
                <w:iCs/>
              </w:rPr>
              <w:t>Are external examiners in place?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52355377" w14:textId="44C357BB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" w:history="1">
              <w:r w:rsidR="002F22DA" w:rsidRPr="00A00EDA">
                <w:rPr>
                  <w:rStyle w:val="Hyperlink"/>
                  <w:rFonts w:ascii="Arial" w:hAnsi="Arial" w:cs="Arial"/>
                </w:rPr>
                <w:t>CoP EE</w:t>
              </w:r>
            </w:hyperlink>
          </w:p>
        </w:tc>
        <w:sdt>
          <w:sdtPr>
            <w:rPr>
              <w:rFonts w:ascii="Arial" w:hAnsi="Arial" w:cs="Arial"/>
            </w:rPr>
            <w:id w:val="-50304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2CFE68D" w14:textId="2144CBAE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170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CCCA5C2" w14:textId="0C830EEE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1FFEAF4" w14:textId="1AE0742A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59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1E5668F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46783749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ACADB55" w14:textId="40B10799" w:rsidR="002F22DA" w:rsidRPr="00AF508A" w:rsidRDefault="003D414C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2.3</w:t>
            </w:r>
          </w:p>
        </w:tc>
        <w:tc>
          <w:tcPr>
            <w:tcW w:w="5226" w:type="dxa"/>
            <w:shd w:val="clear" w:color="auto" w:fill="auto"/>
          </w:tcPr>
          <w:p w14:paraId="634D354D" w14:textId="045DC387" w:rsidR="002F22DA" w:rsidRPr="00A32399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55736">
              <w:rPr>
                <w:rFonts w:ascii="Arial" w:hAnsi="Arial" w:cs="Arial"/>
                <w:iCs/>
              </w:rPr>
              <w:t xml:space="preserve">Are the Board of Studies and Board of Examiners meetings in </w:t>
            </w:r>
            <w:r>
              <w:rPr>
                <w:rFonts w:ascii="Arial" w:hAnsi="Arial" w:cs="Arial"/>
                <w:iCs/>
              </w:rPr>
              <w:t>place?</w:t>
            </w:r>
            <w:r w:rsidRPr="00855736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2402BA9E" w14:textId="2FF03F56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" w:history="1">
              <w:r w:rsidR="002F22DA" w:rsidRPr="00191578">
                <w:rPr>
                  <w:rStyle w:val="Hyperlink"/>
                  <w:rFonts w:ascii="Arial" w:hAnsi="Arial" w:cs="Arial"/>
                </w:rPr>
                <w:t>CoP AG</w:t>
              </w:r>
            </w:hyperlink>
          </w:p>
        </w:tc>
        <w:sdt>
          <w:sdtPr>
            <w:rPr>
              <w:rFonts w:ascii="Arial" w:hAnsi="Arial" w:cs="Arial"/>
            </w:rPr>
            <w:id w:val="-15612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7BE0B9A" w14:textId="1B8E540E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477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0CFE25E" w14:textId="17673E72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22C1EAA" w14:textId="6ED34C0A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127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1A15CF7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C3122" w:rsidRPr="00A61BAA" w14:paraId="02EDA068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E0A0DC3" w14:textId="62547C2F" w:rsidR="00AC3122" w:rsidRDefault="003D414C" w:rsidP="00AC312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2.4</w:t>
            </w:r>
          </w:p>
        </w:tc>
        <w:tc>
          <w:tcPr>
            <w:tcW w:w="5226" w:type="dxa"/>
            <w:shd w:val="clear" w:color="auto" w:fill="auto"/>
          </w:tcPr>
          <w:p w14:paraId="42BEDB6A" w14:textId="543898DC" w:rsidR="00AC3122" w:rsidRPr="00855736" w:rsidRDefault="00AC3122" w:rsidP="00AC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1F5F">
              <w:rPr>
                <w:rFonts w:ascii="Arial" w:hAnsi="Arial" w:cs="Arial"/>
              </w:rPr>
              <w:t>Will the Board of Studies and Board of Examiners meetings follow standard practice as set out within the Code of practice for academic governance?</w:t>
            </w:r>
          </w:p>
        </w:tc>
        <w:tc>
          <w:tcPr>
            <w:tcW w:w="1862" w:type="dxa"/>
            <w:shd w:val="clear" w:color="auto" w:fill="auto"/>
          </w:tcPr>
          <w:p w14:paraId="2EF448BA" w14:textId="5ED6BFAD" w:rsidR="00AC3122" w:rsidRDefault="00E067E5" w:rsidP="00AC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AC3122" w:rsidRPr="00191578">
                <w:rPr>
                  <w:rStyle w:val="Hyperlink"/>
                  <w:rFonts w:ascii="Arial" w:hAnsi="Arial" w:cs="Arial"/>
                </w:rPr>
                <w:t>CoP AG</w:t>
              </w:r>
            </w:hyperlink>
          </w:p>
        </w:tc>
        <w:sdt>
          <w:sdtPr>
            <w:rPr>
              <w:rFonts w:ascii="Arial" w:hAnsi="Arial" w:cs="Arial"/>
            </w:rPr>
            <w:id w:val="-43259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C96CB87" w14:textId="0660210A" w:rsidR="00AC3122" w:rsidRDefault="002C636D" w:rsidP="00AC31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23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00AF094" w14:textId="316E8EC5" w:rsidR="00AC3122" w:rsidRDefault="00AC3122" w:rsidP="00AC31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EBC4564" w14:textId="7AA5C415" w:rsidR="00AC3122" w:rsidRDefault="00E067E5" w:rsidP="00AC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46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F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7BEEF42" w14:textId="77777777" w:rsidR="00AC3122" w:rsidRPr="00A61BAA" w:rsidRDefault="00AC3122" w:rsidP="00AC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31F92" w:rsidRPr="00A61BAA" w14:paraId="61F8C493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827971B" w14:textId="2888DB5E" w:rsidR="003D414C" w:rsidRPr="003D414C" w:rsidRDefault="003D414C" w:rsidP="00131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2.5</w:t>
            </w:r>
          </w:p>
        </w:tc>
        <w:tc>
          <w:tcPr>
            <w:tcW w:w="5226" w:type="dxa"/>
            <w:shd w:val="clear" w:color="auto" w:fill="auto"/>
          </w:tcPr>
          <w:p w14:paraId="21DCE42A" w14:textId="0821C0BE" w:rsidR="00131F92" w:rsidRPr="00411F5F" w:rsidRDefault="00131F92" w:rsidP="00131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Continuous Enhancement Plans in place for each programme or cluster of programmes?</w:t>
            </w:r>
          </w:p>
        </w:tc>
        <w:tc>
          <w:tcPr>
            <w:tcW w:w="1862" w:type="dxa"/>
            <w:shd w:val="clear" w:color="auto" w:fill="auto"/>
          </w:tcPr>
          <w:p w14:paraId="3229F4C1" w14:textId="4560638C" w:rsidR="00131F92" w:rsidRDefault="00E067E5" w:rsidP="00131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131F92" w:rsidRPr="00DE6C54">
                <w:rPr>
                  <w:rStyle w:val="Hyperlink"/>
                  <w:rFonts w:ascii="Arial" w:hAnsi="Arial" w:cs="Arial"/>
                </w:rPr>
                <w:t>CoP PLC</w:t>
              </w:r>
            </w:hyperlink>
          </w:p>
        </w:tc>
        <w:sdt>
          <w:sdtPr>
            <w:rPr>
              <w:rFonts w:ascii="Arial" w:hAnsi="Arial" w:cs="Arial"/>
            </w:rPr>
            <w:id w:val="-13897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E9F4D42" w14:textId="21410F43" w:rsidR="00131F92" w:rsidRDefault="002C636D" w:rsidP="00131F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710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06398D9" w14:textId="1AF98481" w:rsidR="00131F92" w:rsidRDefault="00131F92" w:rsidP="00131F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57EB7554" w14:textId="715CFE96" w:rsidR="00131F92" w:rsidRDefault="00E067E5" w:rsidP="00131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05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F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F00EFB4" w14:textId="77777777" w:rsidR="00131F92" w:rsidRPr="00A61BAA" w:rsidRDefault="00131F92" w:rsidP="00131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2AE09D77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6F3BDA" w14:textId="46C0F6C7" w:rsidR="002F22DA" w:rsidRPr="00AF508A" w:rsidRDefault="003D414C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2.6</w:t>
            </w:r>
          </w:p>
        </w:tc>
        <w:tc>
          <w:tcPr>
            <w:tcW w:w="5226" w:type="dxa"/>
            <w:shd w:val="clear" w:color="auto" w:fill="auto"/>
          </w:tcPr>
          <w:p w14:paraId="636AF9D4" w14:textId="2398C4C3" w:rsidR="0089241F" w:rsidRDefault="0089241F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1F5F">
              <w:rPr>
                <w:rFonts w:ascii="Arial" w:hAnsi="Arial" w:cs="Arial"/>
              </w:rPr>
              <w:t xml:space="preserve">Will Associate </w:t>
            </w:r>
            <w:r w:rsidRPr="00784519">
              <w:rPr>
                <w:rFonts w:ascii="Arial" w:hAnsi="Arial" w:cs="Arial"/>
                <w:iCs/>
              </w:rPr>
              <w:t>Tutors, Guest Speakers and Visiting Academics</w:t>
            </w:r>
            <w:r w:rsidRPr="00411F5F">
              <w:rPr>
                <w:rFonts w:ascii="Arial" w:hAnsi="Arial" w:cs="Arial"/>
              </w:rPr>
              <w:t xml:space="preserve"> be used to deliver the programme</w:t>
            </w:r>
            <w:r w:rsidR="00771F48">
              <w:rPr>
                <w:rFonts w:ascii="Arial" w:hAnsi="Arial" w:cs="Arial"/>
              </w:rPr>
              <w:t>(</w:t>
            </w:r>
            <w:r w:rsidRPr="00411F5F">
              <w:rPr>
                <w:rFonts w:ascii="Arial" w:hAnsi="Arial" w:cs="Arial"/>
              </w:rPr>
              <w:t>s</w:t>
            </w:r>
            <w:r w:rsidR="00771F48">
              <w:rPr>
                <w:rFonts w:ascii="Arial" w:hAnsi="Arial" w:cs="Arial"/>
              </w:rPr>
              <w:t>)</w:t>
            </w:r>
            <w:r w:rsidRPr="00411F5F">
              <w:rPr>
                <w:rFonts w:ascii="Arial" w:hAnsi="Arial" w:cs="Arial"/>
              </w:rPr>
              <w:t>?</w:t>
            </w:r>
          </w:p>
          <w:p w14:paraId="7357D5C3" w14:textId="5A606175" w:rsidR="002F22DA" w:rsidRPr="006D2D46" w:rsidRDefault="0089241F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1F5F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yes</w:t>
            </w:r>
            <w:r w:rsidRPr="00411F5F">
              <w:rPr>
                <w:rFonts w:ascii="Arial" w:hAnsi="Arial" w:cs="Arial"/>
              </w:rPr>
              <w:t>, what does their role include?</w:t>
            </w:r>
          </w:p>
        </w:tc>
        <w:tc>
          <w:tcPr>
            <w:tcW w:w="1862" w:type="dxa"/>
            <w:shd w:val="clear" w:color="auto" w:fill="auto"/>
          </w:tcPr>
          <w:p w14:paraId="0BB08331" w14:textId="6F8425F0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" w:history="1">
              <w:r w:rsidR="00C14D85" w:rsidRPr="00191578">
                <w:rPr>
                  <w:rStyle w:val="Hyperlink"/>
                  <w:rFonts w:ascii="Arial" w:hAnsi="Arial" w:cs="Arial"/>
                </w:rPr>
                <w:t>CoP AG</w:t>
              </w:r>
            </w:hyperlink>
          </w:p>
        </w:tc>
        <w:sdt>
          <w:sdtPr>
            <w:rPr>
              <w:rFonts w:ascii="Arial" w:hAnsi="Arial" w:cs="Arial"/>
            </w:rPr>
            <w:id w:val="-8664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DA5B144" w14:textId="7A2B5A62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25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88E359A" w14:textId="2C2C2EF4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2AB1BC0" w14:textId="361220B5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8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954878B" w14:textId="6F047F54" w:rsidR="002F22DA" w:rsidRPr="00A61BAA" w:rsidRDefault="00094A20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89241F" w:rsidRPr="00A61BAA" w14:paraId="1F09EC65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65646E" w14:textId="4C17ABDA" w:rsidR="0089241F" w:rsidRDefault="003D414C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2.7</w:t>
            </w:r>
          </w:p>
        </w:tc>
        <w:tc>
          <w:tcPr>
            <w:tcW w:w="5226" w:type="dxa"/>
            <w:shd w:val="clear" w:color="auto" w:fill="auto"/>
          </w:tcPr>
          <w:p w14:paraId="10CA8A55" w14:textId="040AFCDA" w:rsidR="0089241F" w:rsidRPr="00411F5F" w:rsidRDefault="00F73997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Is</w:t>
            </w:r>
            <w:r w:rsidR="0089241F" w:rsidRPr="00784519">
              <w:rPr>
                <w:rFonts w:ascii="Arial" w:hAnsi="Arial" w:cs="Arial"/>
                <w:iCs/>
              </w:rPr>
              <w:t xml:space="preserve"> the use of Associate Tutors, Guest </w:t>
            </w:r>
            <w:proofErr w:type="gramStart"/>
            <w:r w:rsidR="0089241F" w:rsidRPr="00784519">
              <w:rPr>
                <w:rFonts w:ascii="Arial" w:hAnsi="Arial" w:cs="Arial"/>
                <w:iCs/>
              </w:rPr>
              <w:t>Speakers</w:t>
            </w:r>
            <w:proofErr w:type="gramEnd"/>
            <w:r w:rsidR="0089241F" w:rsidRPr="00784519">
              <w:rPr>
                <w:rFonts w:ascii="Arial" w:hAnsi="Arial" w:cs="Arial"/>
                <w:iCs/>
              </w:rPr>
              <w:t xml:space="preserve"> and Visiting Academics in line with the relevant Code of practice?</w:t>
            </w:r>
          </w:p>
        </w:tc>
        <w:tc>
          <w:tcPr>
            <w:tcW w:w="1862" w:type="dxa"/>
            <w:shd w:val="clear" w:color="auto" w:fill="auto"/>
          </w:tcPr>
          <w:p w14:paraId="02CC46A8" w14:textId="77777777" w:rsidR="0089241F" w:rsidRPr="00BF0973" w:rsidRDefault="0089241F" w:rsidP="008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"https://www.surrey.ac.uk/sites/default/files/2021-10/code-practice-for-AT-GS-and-VA-2021-22.pdf"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F0973">
              <w:rPr>
                <w:rStyle w:val="Hyperlink"/>
                <w:rFonts w:ascii="Arial" w:hAnsi="Arial" w:cs="Arial"/>
              </w:rPr>
              <w:t>Code of practice for Associate</w:t>
            </w:r>
          </w:p>
          <w:p w14:paraId="71BF54CC" w14:textId="77777777" w:rsidR="0089241F" w:rsidRPr="00BF0973" w:rsidRDefault="0089241F" w:rsidP="008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 w:rsidRPr="00BF0973">
              <w:rPr>
                <w:rStyle w:val="Hyperlink"/>
                <w:rFonts w:ascii="Arial" w:hAnsi="Arial" w:cs="Arial"/>
              </w:rPr>
              <w:t>Tutors, Guest Speakers and</w:t>
            </w:r>
          </w:p>
          <w:p w14:paraId="54251809" w14:textId="77777777" w:rsidR="0089241F" w:rsidRPr="00BF0973" w:rsidRDefault="0089241F" w:rsidP="008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 w:rsidRPr="00BF0973">
              <w:rPr>
                <w:rStyle w:val="Hyperlink"/>
                <w:rFonts w:ascii="Arial" w:hAnsi="Arial" w:cs="Arial"/>
              </w:rPr>
              <w:t>Visiting Academics involved in</w:t>
            </w:r>
          </w:p>
          <w:p w14:paraId="4529A576" w14:textId="75277D90" w:rsidR="0089241F" w:rsidRDefault="0089241F" w:rsidP="008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0973">
              <w:rPr>
                <w:rStyle w:val="Hyperlink"/>
                <w:rFonts w:ascii="Arial" w:hAnsi="Arial" w:cs="Arial"/>
              </w:rPr>
              <w:t>Teaching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 Paragraphs 11, 13, 14, 25 and 26 additional costs</w:t>
            </w:r>
          </w:p>
        </w:tc>
        <w:sdt>
          <w:sdtPr>
            <w:rPr>
              <w:rFonts w:ascii="Arial" w:hAnsi="Arial" w:cs="Arial"/>
            </w:rPr>
            <w:id w:val="-202977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9BD7DC0" w14:textId="20FB2CD4" w:rsidR="0089241F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537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58E1F72" w14:textId="7BBE8D1E" w:rsidR="0089241F" w:rsidRDefault="004A08C4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482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8591315" w14:textId="1D2D13F6" w:rsidR="0089241F" w:rsidRDefault="004A08C4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shd w:val="clear" w:color="auto" w:fill="auto"/>
          </w:tcPr>
          <w:p w14:paraId="6C3DEF15" w14:textId="77777777" w:rsidR="0089241F" w:rsidRPr="00A61BAA" w:rsidRDefault="0089241F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0BD2" w:rsidRPr="00A61BAA" w14:paraId="604E4A9F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511CD3" w14:textId="17AF314E" w:rsidR="007D0BD2" w:rsidRDefault="003D414C" w:rsidP="007D0BD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2.8</w:t>
            </w:r>
          </w:p>
        </w:tc>
        <w:tc>
          <w:tcPr>
            <w:tcW w:w="5226" w:type="dxa"/>
            <w:shd w:val="clear" w:color="auto" w:fill="auto"/>
          </w:tcPr>
          <w:p w14:paraId="15CBAD43" w14:textId="3A84AC7F" w:rsidR="007D0BD2" w:rsidRDefault="007D0BD2" w:rsidP="007D0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55736">
              <w:rPr>
                <w:rFonts w:ascii="Arial" w:hAnsi="Arial" w:cs="Arial"/>
                <w:iCs/>
              </w:rPr>
              <w:t>Have any visa and / or Student Loan Company concerns been identified and addressed?</w:t>
            </w:r>
          </w:p>
        </w:tc>
        <w:tc>
          <w:tcPr>
            <w:tcW w:w="1862" w:type="dxa"/>
            <w:shd w:val="clear" w:color="auto" w:fill="auto"/>
          </w:tcPr>
          <w:p w14:paraId="41C29850" w14:textId="0EDA52BD" w:rsidR="007D0BD2" w:rsidRDefault="007D0BD2" w:rsidP="007D0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Records and Data Team </w:t>
            </w:r>
          </w:p>
        </w:tc>
        <w:sdt>
          <w:sdtPr>
            <w:rPr>
              <w:rFonts w:ascii="Arial" w:hAnsi="Arial" w:cs="Arial"/>
            </w:rPr>
            <w:id w:val="524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15A1F02" w14:textId="34CEDAE9" w:rsidR="007D0BD2" w:rsidRDefault="009D56DF" w:rsidP="007D0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512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6489C9" w14:textId="3E2D4769" w:rsidR="007D0BD2" w:rsidRDefault="002C636D" w:rsidP="007D0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106B9BE" w14:textId="78336311" w:rsidR="007D0BD2" w:rsidRDefault="00E067E5" w:rsidP="007D0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47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A1059B4" w14:textId="77777777" w:rsidR="007D0BD2" w:rsidRPr="00A61BAA" w:rsidRDefault="007D0BD2" w:rsidP="007D0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3E11E7F5" w14:textId="77777777" w:rsidTr="671B7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38FF8805" w14:textId="0F8E7795" w:rsidR="002F22DA" w:rsidRDefault="003D414C" w:rsidP="002F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2F22DA">
              <w:rPr>
                <w:rFonts w:ascii="Arial" w:hAnsi="Arial" w:cs="Arial"/>
              </w:rPr>
              <w:t>Partnerships and placements</w:t>
            </w:r>
          </w:p>
        </w:tc>
      </w:tr>
      <w:tr w:rsidR="002F22DA" w:rsidRPr="00A61BAA" w14:paraId="2129A4FD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01C7426" w14:textId="0B4500C2" w:rsidR="002F22DA" w:rsidRPr="00AF508A" w:rsidRDefault="0071409D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3.1</w:t>
            </w:r>
          </w:p>
        </w:tc>
        <w:tc>
          <w:tcPr>
            <w:tcW w:w="5226" w:type="dxa"/>
            <w:shd w:val="clear" w:color="auto" w:fill="auto"/>
          </w:tcPr>
          <w:p w14:paraId="0EA0C095" w14:textId="11E0F442" w:rsidR="002F22DA" w:rsidRPr="00A32399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32399">
              <w:rPr>
                <w:rFonts w:ascii="Arial" w:hAnsi="Arial" w:cs="Arial"/>
                <w:iCs/>
              </w:rPr>
              <w:t>Are there any non-</w:t>
            </w:r>
            <w:r w:rsidR="00A5732B">
              <w:rPr>
                <w:rFonts w:ascii="Arial" w:hAnsi="Arial" w:cs="Arial"/>
                <w:iCs/>
              </w:rPr>
              <w:t xml:space="preserve">PTY </w:t>
            </w:r>
            <w:r w:rsidRPr="00A32399">
              <w:rPr>
                <w:rFonts w:ascii="Arial" w:hAnsi="Arial" w:cs="Arial"/>
                <w:iCs/>
              </w:rPr>
              <w:t>placements included within the curriculum?</w:t>
            </w:r>
          </w:p>
        </w:tc>
        <w:tc>
          <w:tcPr>
            <w:tcW w:w="1862" w:type="dxa"/>
            <w:shd w:val="clear" w:color="auto" w:fill="auto"/>
          </w:tcPr>
          <w:p w14:paraId="0A870278" w14:textId="51F2640D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9414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808C176" w14:textId="68C1CB34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1329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F2A197" w14:textId="38D13146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12DC98B" w14:textId="4C5C1EF3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04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4998900" w14:textId="52C30CCA" w:rsidR="009D56DF" w:rsidRPr="00A61BAA" w:rsidRDefault="009D56DF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F22DA" w:rsidRPr="00A61BAA" w14:paraId="2C4032D1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FE7AC22" w14:textId="72B7F13B" w:rsidR="002F22DA" w:rsidRPr="00AF508A" w:rsidRDefault="0071409D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3.2</w:t>
            </w:r>
          </w:p>
        </w:tc>
        <w:tc>
          <w:tcPr>
            <w:tcW w:w="5226" w:type="dxa"/>
            <w:shd w:val="clear" w:color="auto" w:fill="auto"/>
          </w:tcPr>
          <w:p w14:paraId="55C38950" w14:textId="675C583E" w:rsidR="002F22DA" w:rsidRPr="00A32399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32399">
              <w:rPr>
                <w:rFonts w:ascii="Arial" w:hAnsi="Arial" w:cs="Arial"/>
                <w:iCs/>
              </w:rPr>
              <w:t xml:space="preserve">Is the delivery of the </w:t>
            </w:r>
            <w:r w:rsidR="00713A35">
              <w:rPr>
                <w:rFonts w:ascii="Arial" w:hAnsi="Arial" w:cs="Arial"/>
                <w:iCs/>
              </w:rPr>
              <w:t xml:space="preserve">non-PTY </w:t>
            </w:r>
            <w:r w:rsidRPr="00A32399">
              <w:rPr>
                <w:rFonts w:ascii="Arial" w:hAnsi="Arial" w:cs="Arial"/>
                <w:iCs/>
              </w:rPr>
              <w:t>placement activity supported by the central Professional Training Team?</w:t>
            </w:r>
          </w:p>
        </w:tc>
        <w:tc>
          <w:tcPr>
            <w:tcW w:w="1862" w:type="dxa"/>
            <w:shd w:val="clear" w:color="auto" w:fill="auto"/>
          </w:tcPr>
          <w:p w14:paraId="4977B0A8" w14:textId="3EC19B46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12663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FC0FAC5" w14:textId="4B77BE0D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284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96113F5" w14:textId="199F8F44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C478748" w14:textId="1947D5FC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444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F1D9092" w14:textId="7ACB7A60" w:rsidR="00533A08" w:rsidRPr="00A61BAA" w:rsidRDefault="00533A08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36D" w:rsidRPr="00A61BAA" w14:paraId="2382F820" w14:textId="77777777" w:rsidTr="002C6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92E941A" w14:textId="59123778" w:rsidR="002C636D" w:rsidRPr="0071409D" w:rsidRDefault="002C636D" w:rsidP="002C636D">
            <w:pPr>
              <w:rPr>
                <w:rFonts w:ascii="Arial" w:hAnsi="Arial" w:cs="Arial"/>
                <w:b w:val="0"/>
                <w:bCs w:val="0"/>
              </w:rPr>
            </w:pPr>
            <w:r w:rsidRPr="0071409D">
              <w:rPr>
                <w:rFonts w:ascii="Arial" w:hAnsi="Arial" w:cs="Arial"/>
                <w:b w:val="0"/>
                <w:bCs w:val="0"/>
              </w:rPr>
              <w:t>3.3</w:t>
            </w:r>
          </w:p>
        </w:tc>
        <w:tc>
          <w:tcPr>
            <w:tcW w:w="5226" w:type="dxa"/>
            <w:shd w:val="clear" w:color="auto" w:fill="auto"/>
          </w:tcPr>
          <w:p w14:paraId="443E94A9" w14:textId="77777777" w:rsidR="002C636D" w:rsidRDefault="002C636D" w:rsidP="002C6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any placements, what is the length of the placement within your programmes?</w:t>
            </w:r>
          </w:p>
          <w:p w14:paraId="1AF489F5" w14:textId="499C663B" w:rsidR="002C636D" w:rsidRPr="00E4474F" w:rsidRDefault="002C636D" w:rsidP="002C6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474F">
              <w:rPr>
                <w:rFonts w:cstheme="minorHAnsi"/>
                <w:i/>
              </w:rPr>
              <w:t>The placement cannot be more than 50% of the programme registration period</w:t>
            </w:r>
          </w:p>
        </w:tc>
        <w:tc>
          <w:tcPr>
            <w:tcW w:w="1862" w:type="dxa"/>
            <w:shd w:val="clear" w:color="auto" w:fill="auto"/>
          </w:tcPr>
          <w:p w14:paraId="3C487047" w14:textId="5C94330F" w:rsidR="002C636D" w:rsidRPr="00A61BAA" w:rsidRDefault="002C636D" w:rsidP="002C6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</w:t>
            </w:r>
          </w:p>
        </w:tc>
        <w:sdt>
          <w:sdtPr>
            <w:rPr>
              <w:rFonts w:ascii="Arial" w:hAnsi="Arial" w:cs="Arial"/>
            </w:rPr>
            <w:id w:val="-20934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2082C95" w14:textId="7C3C3963" w:rsidR="002C636D" w:rsidRPr="00A61BAA" w:rsidRDefault="002C636D" w:rsidP="002C63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75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EA33355" w14:textId="2D72816E" w:rsidR="002C636D" w:rsidRPr="00A61BAA" w:rsidRDefault="002C636D" w:rsidP="002C63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5F53099" w14:textId="1CDC132F" w:rsidR="002C636D" w:rsidRPr="00A61BAA" w:rsidRDefault="00E067E5" w:rsidP="002C6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08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24E5E42" w14:textId="53E611DF" w:rsidR="002C636D" w:rsidRPr="00A61BAA" w:rsidRDefault="002C636D" w:rsidP="002C6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18383D6C" w14:textId="77777777" w:rsidTr="671B7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5856E266" w14:textId="74E537D6" w:rsidR="002F22DA" w:rsidRPr="00A61BAA" w:rsidRDefault="0071409D" w:rsidP="002F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2F22DA">
              <w:rPr>
                <w:rFonts w:ascii="Arial" w:hAnsi="Arial" w:cs="Arial"/>
              </w:rPr>
              <w:t>P</w:t>
            </w:r>
            <w:r w:rsidR="004A08C4">
              <w:rPr>
                <w:rFonts w:ascii="Arial" w:hAnsi="Arial" w:cs="Arial"/>
              </w:rPr>
              <w:t>u</w:t>
            </w:r>
            <w:r w:rsidR="002F22DA">
              <w:rPr>
                <w:rFonts w:ascii="Arial" w:hAnsi="Arial" w:cs="Arial"/>
              </w:rPr>
              <w:t>blic information</w:t>
            </w:r>
          </w:p>
        </w:tc>
      </w:tr>
      <w:tr w:rsidR="002F22DA" w:rsidRPr="00A61BAA" w14:paraId="6DDEFF2D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DFA1451" w14:textId="35FE5603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4.1</w:t>
            </w:r>
          </w:p>
        </w:tc>
        <w:tc>
          <w:tcPr>
            <w:tcW w:w="5226" w:type="dxa"/>
            <w:shd w:val="clear" w:color="auto" w:fill="auto"/>
          </w:tcPr>
          <w:p w14:paraId="52F747A8" w14:textId="77777777" w:rsidR="00771F48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771F48">
              <w:rPr>
                <w:rFonts w:ascii="Arial" w:hAnsi="Arial" w:cs="Arial"/>
                <w:iCs/>
              </w:rPr>
              <w:t>Are the programme specifications clear and accurate?</w:t>
            </w:r>
            <w:r w:rsidR="00771F48">
              <w:rPr>
                <w:rFonts w:ascii="Arial" w:hAnsi="Arial" w:cs="Arial"/>
                <w:iCs/>
              </w:rPr>
              <w:t xml:space="preserve"> </w:t>
            </w:r>
          </w:p>
          <w:p w14:paraId="5DEA3CD8" w14:textId="7E77BF6A" w:rsidR="002F22DA" w:rsidRPr="007D0BD2" w:rsidRDefault="00771F48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D0BD2">
              <w:rPr>
                <w:rFonts w:cstheme="minorHAnsi"/>
                <w:i/>
                <w:iCs/>
              </w:rPr>
              <w:t>To be confirmed by AQS</w:t>
            </w:r>
          </w:p>
        </w:tc>
        <w:tc>
          <w:tcPr>
            <w:tcW w:w="1862" w:type="dxa"/>
            <w:shd w:val="clear" w:color="auto" w:fill="auto"/>
          </w:tcPr>
          <w:p w14:paraId="7E2D0700" w14:textId="02FBD915" w:rsidR="002F22D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CMA</w:t>
            </w:r>
          </w:p>
        </w:tc>
        <w:sdt>
          <w:sdtPr>
            <w:rPr>
              <w:rFonts w:ascii="Arial" w:hAnsi="Arial" w:cs="Arial"/>
            </w:rPr>
            <w:id w:val="16783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07297B8" w14:textId="6996501E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676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733261D" w14:textId="29C8AB57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04A102F" w14:textId="1261EB5F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10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45BB943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3BDA7D06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5AB30A3" w14:textId="2E04564E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4.2</w:t>
            </w:r>
          </w:p>
        </w:tc>
        <w:tc>
          <w:tcPr>
            <w:tcW w:w="5226" w:type="dxa"/>
            <w:shd w:val="clear" w:color="auto" w:fill="auto"/>
          </w:tcPr>
          <w:p w14:paraId="2AA2A215" w14:textId="77777777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771F48">
              <w:rPr>
                <w:rFonts w:ascii="Arial" w:hAnsi="Arial" w:cs="Arial"/>
                <w:iCs/>
              </w:rPr>
              <w:t>Are the module descriptors clear and accurate?</w:t>
            </w:r>
          </w:p>
          <w:p w14:paraId="2375B5EF" w14:textId="3C30C96F" w:rsidR="00771F48" w:rsidRPr="007D0BD2" w:rsidRDefault="00771F48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7D0BD2">
              <w:rPr>
                <w:rFonts w:cstheme="minorHAnsi"/>
                <w:i/>
                <w:iCs/>
              </w:rPr>
              <w:t>To be confirmed by AQS</w:t>
            </w:r>
          </w:p>
        </w:tc>
        <w:tc>
          <w:tcPr>
            <w:tcW w:w="1862" w:type="dxa"/>
            <w:shd w:val="clear" w:color="auto" w:fill="auto"/>
          </w:tcPr>
          <w:p w14:paraId="5A6ECC16" w14:textId="3DDA4BA3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CMA</w:t>
            </w:r>
          </w:p>
        </w:tc>
        <w:sdt>
          <w:sdtPr>
            <w:rPr>
              <w:rFonts w:ascii="Arial" w:hAnsi="Arial" w:cs="Arial"/>
            </w:rPr>
            <w:id w:val="-170239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5D147B2" w14:textId="182FB792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851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8B86881" w14:textId="23E799D1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558E0BFB" w14:textId="07049A8E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40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56E8469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0102F26A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7328A84" w14:textId="52050F43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4.3</w:t>
            </w:r>
          </w:p>
        </w:tc>
        <w:tc>
          <w:tcPr>
            <w:tcW w:w="5226" w:type="dxa"/>
            <w:shd w:val="clear" w:color="auto" w:fill="auto"/>
          </w:tcPr>
          <w:p w14:paraId="48F8D10E" w14:textId="3E437F29" w:rsidR="002F22DA" w:rsidRPr="00A32399" w:rsidRDefault="00541B46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55736">
              <w:rPr>
                <w:rFonts w:ascii="Arial" w:hAnsi="Arial" w:cs="Arial"/>
                <w:iCs/>
              </w:rPr>
              <w:t>Is the public information for the programmes accurate?</w:t>
            </w:r>
          </w:p>
        </w:tc>
        <w:tc>
          <w:tcPr>
            <w:tcW w:w="1862" w:type="dxa"/>
            <w:shd w:val="clear" w:color="auto" w:fill="auto"/>
          </w:tcPr>
          <w:p w14:paraId="0C78DD88" w14:textId="63D862AE" w:rsidR="002F22D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CMA</w:t>
            </w:r>
          </w:p>
        </w:tc>
        <w:sdt>
          <w:sdtPr>
            <w:rPr>
              <w:rFonts w:ascii="Arial" w:hAnsi="Arial" w:cs="Arial"/>
            </w:rPr>
            <w:id w:val="-209406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3D75CE9" w14:textId="56BFAC5C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620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8141A74" w14:textId="197E2BDA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4647BCBE" w14:textId="18651B7F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30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9208E61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050E1602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C2E885E" w14:textId="5509130B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4.4</w:t>
            </w:r>
          </w:p>
        </w:tc>
        <w:tc>
          <w:tcPr>
            <w:tcW w:w="5226" w:type="dxa"/>
            <w:shd w:val="clear" w:color="auto" w:fill="auto"/>
          </w:tcPr>
          <w:p w14:paraId="60324B66" w14:textId="41602238" w:rsidR="002F22DA" w:rsidRPr="00855736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55736">
              <w:rPr>
                <w:rFonts w:ascii="Arial" w:hAnsi="Arial" w:cs="Arial"/>
                <w:iCs/>
              </w:rPr>
              <w:t>Are there any additional costs</w:t>
            </w:r>
            <w:r w:rsidR="0089241F">
              <w:rPr>
                <w:rFonts w:ascii="Arial" w:hAnsi="Arial" w:cs="Arial"/>
                <w:iCs/>
              </w:rPr>
              <w:t xml:space="preserve"> associated with the programme(s)</w:t>
            </w:r>
            <w:r w:rsidRPr="00855736">
              <w:rPr>
                <w:rFonts w:ascii="Arial" w:hAnsi="Arial" w:cs="Arial"/>
                <w:iCs/>
              </w:rPr>
              <w:t xml:space="preserve">? </w:t>
            </w:r>
            <w:r w:rsidR="006D2D46">
              <w:rPr>
                <w:rFonts w:ascii="Arial" w:hAnsi="Arial" w:cs="Arial"/>
                <w:iCs/>
              </w:rPr>
              <w:t xml:space="preserve">If yes, </w:t>
            </w:r>
            <w:r w:rsidR="006D2D46">
              <w:rPr>
                <w:rFonts w:ascii="Arial" w:hAnsi="Arial" w:cs="Arial"/>
              </w:rPr>
              <w:t>are any additional costs clearly listed on the relevant webpages?</w:t>
            </w:r>
          </w:p>
        </w:tc>
        <w:tc>
          <w:tcPr>
            <w:tcW w:w="1862" w:type="dxa"/>
            <w:shd w:val="clear" w:color="auto" w:fill="auto"/>
          </w:tcPr>
          <w:p w14:paraId="04836C50" w14:textId="32D07B8E" w:rsidR="002F22D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CMA</w:t>
            </w:r>
          </w:p>
        </w:tc>
        <w:sdt>
          <w:sdtPr>
            <w:rPr>
              <w:rFonts w:ascii="Arial" w:hAnsi="Arial" w:cs="Arial"/>
            </w:rPr>
            <w:id w:val="-12657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0DEEDE3" w14:textId="6C560463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09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358F97A" w14:textId="5DB7793F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47679942" w14:textId="1F354A9E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5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C6F4DF1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7A45C44B" w14:textId="77777777" w:rsidTr="671B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2FD0D9F1" w14:textId="3BA86373" w:rsidR="002F22DA" w:rsidRPr="00A61BAA" w:rsidRDefault="00F73893" w:rsidP="002F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5 </w:t>
            </w:r>
            <w:r w:rsidR="002F22DA" w:rsidRPr="008765B4">
              <w:rPr>
                <w:rFonts w:ascii="Arial" w:hAnsi="Arial" w:cs="Arial"/>
                <w:iCs/>
              </w:rPr>
              <w:t xml:space="preserve">Structure - </w:t>
            </w:r>
            <w:r w:rsidR="002F22DA" w:rsidRPr="003A03D8">
              <w:rPr>
                <w:rFonts w:ascii="Arial" w:hAnsi="Arial" w:cs="Arial"/>
              </w:rPr>
              <w:t>Maintain the simplest possible structure that supports the educational objectives of the programme</w:t>
            </w:r>
          </w:p>
        </w:tc>
      </w:tr>
      <w:tr w:rsidR="002F22DA" w:rsidRPr="00A61BAA" w14:paraId="7EDA8C24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681798C" w14:textId="6A5BFD15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</w:t>
            </w:r>
          </w:p>
        </w:tc>
        <w:tc>
          <w:tcPr>
            <w:tcW w:w="5226" w:type="dxa"/>
            <w:shd w:val="clear" w:color="auto" w:fill="auto"/>
          </w:tcPr>
          <w:p w14:paraId="7020BADC" w14:textId="69F9D185" w:rsidR="002F22DA" w:rsidRPr="00855736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32399">
              <w:rPr>
                <w:rFonts w:ascii="Arial" w:hAnsi="Arial" w:cs="Arial"/>
                <w:iCs/>
              </w:rPr>
              <w:t xml:space="preserve">Are the </w:t>
            </w:r>
            <w:r w:rsidR="00771F48">
              <w:rPr>
                <w:rFonts w:ascii="Arial" w:hAnsi="Arial" w:cs="Arial"/>
                <w:iCs/>
              </w:rPr>
              <w:t xml:space="preserve">programme </w:t>
            </w:r>
            <w:r w:rsidRPr="00A32399">
              <w:rPr>
                <w:rFonts w:ascii="Arial" w:hAnsi="Arial" w:cs="Arial"/>
                <w:iCs/>
              </w:rPr>
              <w:t>structures compliant with the University’s requirements</w:t>
            </w:r>
            <w:r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32AD834F" w14:textId="0DEDA70A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401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5932B11" w14:textId="1532AB1F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454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9E7FBF3" w14:textId="3C19288F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3B96BC7" w14:textId="2C35BA36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50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B68643E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485E78C6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5EE9C50" w14:textId="31C0B6A4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5.2</w:t>
            </w:r>
          </w:p>
        </w:tc>
        <w:tc>
          <w:tcPr>
            <w:tcW w:w="5226" w:type="dxa"/>
            <w:shd w:val="clear" w:color="auto" w:fill="auto"/>
          </w:tcPr>
          <w:p w14:paraId="1DEF7F02" w14:textId="0CA18905" w:rsidR="002F22DA" w:rsidRPr="00507B46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32399">
              <w:rPr>
                <w:rFonts w:ascii="Arial" w:hAnsi="Arial" w:cs="Arial"/>
                <w:iCs/>
              </w:rPr>
              <w:t xml:space="preserve">Are the </w:t>
            </w:r>
            <w:r w:rsidR="00771F48">
              <w:rPr>
                <w:rFonts w:ascii="Arial" w:hAnsi="Arial" w:cs="Arial"/>
                <w:iCs/>
              </w:rPr>
              <w:t xml:space="preserve">programme </w:t>
            </w:r>
            <w:r w:rsidRPr="00A32399">
              <w:rPr>
                <w:rFonts w:ascii="Arial" w:hAnsi="Arial" w:cs="Arial"/>
                <w:iCs/>
              </w:rPr>
              <w:t>structures clear for the different modes of study</w:t>
            </w:r>
            <w:r w:rsidR="00507B46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07E83052" w14:textId="712DE23A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1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51380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1925CEE" w14:textId="24906AB7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107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703F792" w14:textId="3275BCBC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E3D5F1A" w14:textId="69D64732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61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37631B9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3FEEC3B0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9504A57" w14:textId="7F2277C6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5.3</w:t>
            </w:r>
          </w:p>
        </w:tc>
        <w:tc>
          <w:tcPr>
            <w:tcW w:w="5226" w:type="dxa"/>
            <w:shd w:val="clear" w:color="auto" w:fill="auto"/>
          </w:tcPr>
          <w:p w14:paraId="31233212" w14:textId="3B423162" w:rsidR="002F22DA" w:rsidRDefault="00690786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Do any of the </w:t>
            </w:r>
            <w:r w:rsidRPr="00B33184">
              <w:rPr>
                <w:rFonts w:ascii="Arial" w:hAnsi="Arial" w:cs="Arial"/>
                <w:iCs/>
              </w:rPr>
              <w:t>programme</w:t>
            </w:r>
            <w:r>
              <w:rPr>
                <w:rFonts w:ascii="Arial" w:hAnsi="Arial" w:cs="Arial"/>
                <w:iCs/>
              </w:rPr>
              <w:t>s</w:t>
            </w:r>
            <w:r w:rsidRPr="00B33184">
              <w:rPr>
                <w:rFonts w:ascii="Arial" w:hAnsi="Arial" w:cs="Arial"/>
                <w:iCs/>
              </w:rPr>
              <w:t xml:space="preserve"> include </w:t>
            </w:r>
            <w:r>
              <w:rPr>
                <w:rFonts w:ascii="Arial" w:hAnsi="Arial" w:cs="Arial"/>
                <w:iCs/>
              </w:rPr>
              <w:t xml:space="preserve">any </w:t>
            </w:r>
            <w:r w:rsidRPr="00B33184">
              <w:rPr>
                <w:rFonts w:ascii="Arial" w:hAnsi="Arial" w:cs="Arial"/>
                <w:iCs/>
              </w:rPr>
              <w:t xml:space="preserve">intensive delivery </w:t>
            </w:r>
            <w:r>
              <w:rPr>
                <w:rFonts w:ascii="Arial" w:hAnsi="Arial" w:cs="Arial"/>
                <w:iCs/>
              </w:rPr>
              <w:t xml:space="preserve">of </w:t>
            </w:r>
            <w:r w:rsidRPr="00B33184">
              <w:rPr>
                <w:rFonts w:ascii="Arial" w:hAnsi="Arial" w:cs="Arial"/>
                <w:iCs/>
              </w:rPr>
              <w:t>modules</w:t>
            </w:r>
            <w:r>
              <w:rPr>
                <w:rFonts w:ascii="Arial" w:hAnsi="Arial" w:cs="Arial"/>
                <w:iCs/>
              </w:rPr>
              <w:t>?</w:t>
            </w:r>
            <w:r w:rsidR="00A3135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If yes, </w:t>
            </w:r>
            <w:r w:rsidR="007D0BD2">
              <w:rPr>
                <w:rFonts w:ascii="Arial" w:hAnsi="Arial" w:cs="Arial"/>
                <w:iCs/>
              </w:rPr>
              <w:t xml:space="preserve">please </w:t>
            </w:r>
            <w:r>
              <w:rPr>
                <w:rFonts w:ascii="Arial" w:hAnsi="Arial" w:cs="Arial"/>
                <w:iCs/>
              </w:rPr>
              <w:t>m</w:t>
            </w:r>
            <w:r w:rsidR="002F22DA" w:rsidRPr="00DD184F">
              <w:rPr>
                <w:rFonts w:ascii="Arial" w:hAnsi="Arial" w:cs="Arial"/>
                <w:iCs/>
              </w:rPr>
              <w:t xml:space="preserve">ap out how </w:t>
            </w:r>
            <w:r w:rsidR="007D0BD2">
              <w:rPr>
                <w:rFonts w:ascii="Arial" w:hAnsi="Arial" w:cs="Arial"/>
                <w:iCs/>
              </w:rPr>
              <w:t>the</w:t>
            </w:r>
            <w:r w:rsidR="002F22DA" w:rsidRPr="00DD184F">
              <w:rPr>
                <w:rFonts w:ascii="Arial" w:hAnsi="Arial" w:cs="Arial"/>
                <w:iCs/>
              </w:rPr>
              <w:t xml:space="preserve"> programme will be delivered </w:t>
            </w:r>
            <w:r w:rsidR="007D0BD2">
              <w:rPr>
                <w:rFonts w:ascii="Arial" w:hAnsi="Arial" w:cs="Arial"/>
                <w:iCs/>
              </w:rPr>
              <w:t xml:space="preserve">and submit to </w:t>
            </w:r>
            <w:proofErr w:type="gramStart"/>
            <w:r w:rsidR="007D0BD2">
              <w:rPr>
                <w:rFonts w:ascii="Arial" w:hAnsi="Arial" w:cs="Arial"/>
                <w:iCs/>
              </w:rPr>
              <w:t>AQS</w:t>
            </w:r>
            <w:proofErr w:type="gramEnd"/>
            <w:r w:rsidR="007D0BD2">
              <w:rPr>
                <w:rFonts w:ascii="Arial" w:hAnsi="Arial" w:cs="Arial"/>
                <w:iCs/>
              </w:rPr>
              <w:t xml:space="preserve"> </w:t>
            </w:r>
          </w:p>
          <w:p w14:paraId="2840CED0" w14:textId="5766D00F" w:rsidR="002F22DA" w:rsidRPr="007D0BD2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D0BD2">
              <w:rPr>
                <w:rFonts w:cstheme="minorHAnsi"/>
                <w:i/>
                <w:iCs/>
              </w:rPr>
              <w:t>For PGT programmes, Semester 2 optional module design should try to accommodate any February intake of students, e.g.</w:t>
            </w:r>
            <w:r w:rsidR="00D7376F">
              <w:rPr>
                <w:rFonts w:cstheme="minorHAnsi"/>
                <w:i/>
                <w:iCs/>
              </w:rPr>
              <w:t>,</w:t>
            </w:r>
            <w:r w:rsidRPr="007D0BD2">
              <w:rPr>
                <w:rFonts w:cstheme="minorHAnsi"/>
                <w:i/>
                <w:iCs/>
              </w:rPr>
              <w:t xml:space="preserve"> does not require the completion of a pre-requisite module</w:t>
            </w:r>
          </w:p>
        </w:tc>
        <w:tc>
          <w:tcPr>
            <w:tcW w:w="1862" w:type="dxa"/>
            <w:shd w:val="clear" w:color="auto" w:fill="auto"/>
          </w:tcPr>
          <w:p w14:paraId="594AC7EB" w14:textId="084CC2BC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2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36479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4E471B7" w14:textId="598DA872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283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AEB502C" w14:textId="39AFA105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06F87E4" w14:textId="21C11F6D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14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1BD22DA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10A3DCF1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75B769" w14:textId="32FBF0A1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5.4</w:t>
            </w:r>
          </w:p>
        </w:tc>
        <w:tc>
          <w:tcPr>
            <w:tcW w:w="5226" w:type="dxa"/>
            <w:shd w:val="clear" w:color="auto" w:fill="auto"/>
          </w:tcPr>
          <w:p w14:paraId="780A0032" w14:textId="525B40C7" w:rsidR="002F22DA" w:rsidRPr="00B56B72" w:rsidRDefault="00771F48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>Is there s</w:t>
            </w:r>
            <w:r w:rsidR="002F22DA" w:rsidRPr="008B1150">
              <w:rPr>
                <w:rFonts w:ascii="Arial" w:hAnsi="Arial" w:cs="Arial"/>
                <w:iCs/>
              </w:rPr>
              <w:t>ufficient distinction between programmes with different award titles</w:t>
            </w:r>
            <w:r w:rsidR="007D0BD2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32B68230" w14:textId="2A6978B7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  <w:r w:rsidR="008E30CE">
              <w:rPr>
                <w:rFonts w:ascii="Arial" w:hAnsi="Arial" w:cs="Arial"/>
              </w:rPr>
              <w:t xml:space="preserve"> </w:t>
            </w:r>
            <w:r w:rsidR="002F22DA">
              <w:rPr>
                <w:rFonts w:ascii="Arial" w:hAnsi="Arial" w:cs="Arial"/>
              </w:rPr>
              <w:t>Para 15-18 A1 regs</w:t>
            </w:r>
          </w:p>
        </w:tc>
        <w:sdt>
          <w:sdtPr>
            <w:rPr>
              <w:rFonts w:ascii="Arial" w:hAnsi="Arial" w:cs="Arial"/>
            </w:rPr>
            <w:id w:val="62373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EAD4760" w14:textId="27C79B36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19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89802D7" w14:textId="0582747C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AB1F18E" w14:textId="78BB669A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79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78CD3BE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6A719054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5F6CDF" w14:textId="21D38A95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5.5</w:t>
            </w:r>
          </w:p>
        </w:tc>
        <w:tc>
          <w:tcPr>
            <w:tcW w:w="5226" w:type="dxa"/>
            <w:shd w:val="clear" w:color="auto" w:fill="auto"/>
          </w:tcPr>
          <w:p w14:paraId="3BE09622" w14:textId="13E6BA39" w:rsidR="002F22DA" w:rsidRPr="005861C2" w:rsidRDefault="00771F48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s</w:t>
            </w:r>
            <w:r w:rsidR="002F22DA" w:rsidRPr="00D766D5">
              <w:rPr>
                <w:rFonts w:ascii="Arial" w:hAnsi="Arial" w:cs="Arial"/>
              </w:rPr>
              <w:t xml:space="preserve">ufficient distinction between principal and subsidiary </w:t>
            </w:r>
            <w:r>
              <w:rPr>
                <w:rFonts w:ascii="Arial" w:hAnsi="Arial" w:cs="Arial"/>
              </w:rPr>
              <w:t xml:space="preserve">programme </w:t>
            </w:r>
            <w:r w:rsidR="002F22DA" w:rsidRPr="00D766D5">
              <w:rPr>
                <w:rFonts w:ascii="Arial" w:hAnsi="Arial" w:cs="Arial"/>
              </w:rPr>
              <w:t>award titles where there is a programme specialism</w:t>
            </w:r>
            <w:r w:rsidR="007D0BD2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</w:t>
            </w:r>
            <w:r w:rsidR="00A3135C">
              <w:rPr>
                <w:rFonts w:ascii="Arial" w:hAnsi="Arial" w:cs="Arial"/>
              </w:rPr>
              <w:t>f yes, is</w:t>
            </w:r>
            <w:r>
              <w:rPr>
                <w:rFonts w:ascii="Arial" w:hAnsi="Arial" w:cs="Arial"/>
              </w:rPr>
              <w:t xml:space="preserve"> this </w:t>
            </w:r>
            <w:r w:rsidR="002F22DA">
              <w:rPr>
                <w:rFonts w:ascii="Arial" w:hAnsi="Arial" w:cs="Arial"/>
              </w:rPr>
              <w:t>consisten</w:t>
            </w:r>
            <w:r>
              <w:rPr>
                <w:rFonts w:ascii="Arial" w:hAnsi="Arial" w:cs="Arial"/>
              </w:rPr>
              <w:t>t</w:t>
            </w:r>
            <w:r w:rsidR="002F22DA">
              <w:rPr>
                <w:rFonts w:ascii="Arial" w:hAnsi="Arial" w:cs="Arial"/>
              </w:rPr>
              <w:t xml:space="preserve"> within the Department</w:t>
            </w:r>
            <w:r w:rsidR="00A3135C">
              <w:rPr>
                <w:rFonts w:ascii="Arial" w:hAnsi="Arial" w:cs="Arial"/>
              </w:rPr>
              <w:t>/School?</w:t>
            </w:r>
          </w:p>
        </w:tc>
        <w:tc>
          <w:tcPr>
            <w:tcW w:w="1862" w:type="dxa"/>
            <w:shd w:val="clear" w:color="auto" w:fill="auto"/>
          </w:tcPr>
          <w:p w14:paraId="0B44EB02" w14:textId="2B48DD6C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91616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1EC5824" w14:textId="4B00E1AD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155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2FE22FC" w14:textId="6CD6A807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A910971" w14:textId="01F91340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5847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9242379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11F08F14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D461383" w14:textId="02805E5E" w:rsidR="002F22DA" w:rsidRPr="00AF508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5.6</w:t>
            </w:r>
          </w:p>
        </w:tc>
        <w:tc>
          <w:tcPr>
            <w:tcW w:w="5226" w:type="dxa"/>
            <w:shd w:val="clear" w:color="auto" w:fill="auto"/>
          </w:tcPr>
          <w:p w14:paraId="64676BB8" w14:textId="559D4AD9" w:rsidR="002F22DA" w:rsidRPr="00B56B72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A32399">
              <w:rPr>
                <w:rFonts w:ascii="Arial" w:hAnsi="Arial" w:cs="Arial"/>
                <w:iCs/>
              </w:rPr>
              <w:t>Are the start and end dates clear for each programme and th</w:t>
            </w:r>
            <w:r>
              <w:rPr>
                <w:rFonts w:ascii="Arial" w:hAnsi="Arial" w:cs="Arial"/>
                <w:iCs/>
              </w:rPr>
              <w:t>e</w:t>
            </w:r>
            <w:r w:rsidRPr="00A32399">
              <w:rPr>
                <w:rFonts w:ascii="Arial" w:hAnsi="Arial" w:cs="Arial"/>
                <w:iCs/>
              </w:rPr>
              <w:t>ir mode of study?</w:t>
            </w:r>
          </w:p>
        </w:tc>
        <w:tc>
          <w:tcPr>
            <w:tcW w:w="1862" w:type="dxa"/>
            <w:shd w:val="clear" w:color="auto" w:fill="auto"/>
          </w:tcPr>
          <w:p w14:paraId="2E30FB3B" w14:textId="7E8C7DB1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Records and Data Team</w:t>
            </w:r>
          </w:p>
        </w:tc>
        <w:sdt>
          <w:sdtPr>
            <w:rPr>
              <w:rFonts w:ascii="Arial" w:hAnsi="Arial" w:cs="Arial"/>
            </w:rPr>
            <w:id w:val="-19332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E9C5798" w14:textId="23B0BA20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449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ED955AE" w14:textId="5EBA73E6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2B8F0F7" w14:textId="31FD182C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89686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C011E34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62526662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AEA920B" w14:textId="1391D25E" w:rsidR="002F22DA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5.7</w:t>
            </w:r>
          </w:p>
        </w:tc>
        <w:tc>
          <w:tcPr>
            <w:tcW w:w="5226" w:type="dxa"/>
            <w:shd w:val="clear" w:color="auto" w:fill="auto"/>
          </w:tcPr>
          <w:p w14:paraId="03F16ECA" w14:textId="5603920C" w:rsidR="002F22DA" w:rsidRPr="00A32399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Have the </w:t>
            </w:r>
            <w:r w:rsidR="00A3135C">
              <w:rPr>
                <w:rFonts w:ascii="Arial" w:hAnsi="Arial" w:cs="Arial"/>
                <w:iCs/>
              </w:rPr>
              <w:t>f</w:t>
            </w:r>
            <w:r>
              <w:rPr>
                <w:rFonts w:ascii="Arial" w:hAnsi="Arial" w:cs="Arial"/>
                <w:iCs/>
              </w:rPr>
              <w:t xml:space="preserve">ive pillars been embedded in the programme(s) specifications with sufficient detail? </w:t>
            </w:r>
          </w:p>
        </w:tc>
        <w:tc>
          <w:tcPr>
            <w:tcW w:w="1862" w:type="dxa"/>
            <w:shd w:val="clear" w:color="auto" w:fill="auto"/>
          </w:tcPr>
          <w:p w14:paraId="6033F719" w14:textId="3085CE09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5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4700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49B715E" w14:textId="53E0247D" w:rsidR="002F22D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747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A590395" w14:textId="32257FCF" w:rsidR="002F22D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3EB3C33" w14:textId="637F1B60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4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2715EE5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56B8D776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560539" w14:textId="05BE7CFF" w:rsidR="002F22DA" w:rsidRPr="00B25B41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5.8</w:t>
            </w:r>
          </w:p>
        </w:tc>
        <w:tc>
          <w:tcPr>
            <w:tcW w:w="5226" w:type="dxa"/>
            <w:shd w:val="clear" w:color="auto" w:fill="auto"/>
          </w:tcPr>
          <w:p w14:paraId="55A0756C" w14:textId="77777777" w:rsidR="00771F48" w:rsidRDefault="00690786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Are any modules </w:t>
            </w:r>
            <w:r w:rsidR="00206545" w:rsidRPr="00383C50">
              <w:rPr>
                <w:rFonts w:ascii="Arial" w:hAnsi="Arial" w:cs="Arial"/>
                <w:iCs/>
              </w:rPr>
              <w:t>deliver</w:t>
            </w:r>
            <w:r w:rsidR="00206545">
              <w:rPr>
                <w:rFonts w:ascii="Arial" w:hAnsi="Arial" w:cs="Arial"/>
                <w:iCs/>
              </w:rPr>
              <w:t>ed</w:t>
            </w:r>
            <w:r w:rsidR="002F22DA" w:rsidRPr="00383C50">
              <w:rPr>
                <w:rFonts w:ascii="Arial" w:hAnsi="Arial" w:cs="Arial"/>
                <w:iCs/>
              </w:rPr>
              <w:t xml:space="preserve"> outside of the standard Semester time</w:t>
            </w:r>
            <w:r w:rsidR="002F22DA">
              <w:rPr>
                <w:rFonts w:ascii="Arial" w:hAnsi="Arial" w:cs="Arial"/>
                <w:iCs/>
              </w:rPr>
              <w:t xml:space="preserve">? </w:t>
            </w:r>
          </w:p>
          <w:p w14:paraId="4A133F83" w14:textId="410C840A" w:rsidR="002F22DA" w:rsidRPr="007D0BD2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D0BD2">
              <w:rPr>
                <w:rFonts w:cstheme="minorHAnsi"/>
                <w:i/>
                <w:iCs/>
              </w:rPr>
              <w:t>This would need to be discussed with AQS in the first instance and overtly covered in communications to applicants/students</w:t>
            </w:r>
          </w:p>
        </w:tc>
        <w:tc>
          <w:tcPr>
            <w:tcW w:w="1862" w:type="dxa"/>
            <w:shd w:val="clear" w:color="auto" w:fill="auto"/>
          </w:tcPr>
          <w:p w14:paraId="5F785C54" w14:textId="70892A91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6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209180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77AF741" w14:textId="580704DE" w:rsidR="002F22D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036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6C524E" w14:textId="1B4A280D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5D9E3E12" w14:textId="06EF2A4E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47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AC01A2C" w14:textId="2052A479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07042660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D2B6C00" w14:textId="314A8B2D" w:rsidR="002F22DA" w:rsidRPr="00B25B41" w:rsidRDefault="00F73893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5.9</w:t>
            </w:r>
          </w:p>
        </w:tc>
        <w:tc>
          <w:tcPr>
            <w:tcW w:w="5226" w:type="dxa"/>
            <w:shd w:val="clear" w:color="auto" w:fill="auto"/>
          </w:tcPr>
          <w:p w14:paraId="4671843D" w14:textId="541562AF" w:rsidR="002F22DA" w:rsidRDefault="00771F48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Are all m</w:t>
            </w:r>
            <w:r w:rsidR="002F22DA" w:rsidRPr="00E33F4B">
              <w:rPr>
                <w:rFonts w:ascii="Arial" w:hAnsi="Arial" w:cs="Arial"/>
                <w:iCs/>
              </w:rPr>
              <w:t>odules 15 credits or multiples of 15 credits</w:t>
            </w:r>
            <w:r>
              <w:rPr>
                <w:rFonts w:ascii="Arial" w:hAnsi="Arial" w:cs="Arial"/>
                <w:iCs/>
              </w:rPr>
              <w:t>?</w:t>
            </w:r>
          </w:p>
          <w:p w14:paraId="45DB2128" w14:textId="2C198620" w:rsidR="002F22DA" w:rsidRPr="007D0BD2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</w:rPr>
            </w:pPr>
            <w:r w:rsidRPr="007D0BD2">
              <w:rPr>
                <w:rFonts w:cstheme="minorHAnsi"/>
                <w:i/>
              </w:rPr>
              <w:t>Be mindful of regulatory implications of larger modules e.g.</w:t>
            </w:r>
            <w:r w:rsidR="00FA7307">
              <w:rPr>
                <w:rFonts w:cstheme="minorHAnsi"/>
                <w:i/>
              </w:rPr>
              <w:t>,</w:t>
            </w:r>
            <w:r w:rsidRPr="007D0BD2">
              <w:rPr>
                <w:rFonts w:cstheme="minorHAnsi"/>
                <w:i/>
              </w:rPr>
              <w:t xml:space="preserve"> eligibility for trailing credit and compensation and exit awards</w:t>
            </w:r>
          </w:p>
        </w:tc>
        <w:tc>
          <w:tcPr>
            <w:tcW w:w="1862" w:type="dxa"/>
            <w:shd w:val="clear" w:color="auto" w:fill="auto"/>
          </w:tcPr>
          <w:p w14:paraId="32A8A87D" w14:textId="236615A8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7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144638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293CE42" w14:textId="39981A4F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76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B5C5B77" w14:textId="76D79758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12DEBDB" w14:textId="47D609DC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-4262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9BDF244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2B7429D0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C7D8ACA" w14:textId="7EDA4C8C" w:rsidR="002F22DA" w:rsidRPr="00B25B41" w:rsidRDefault="00D746AB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5.10</w:t>
            </w:r>
          </w:p>
        </w:tc>
        <w:tc>
          <w:tcPr>
            <w:tcW w:w="5226" w:type="dxa"/>
            <w:shd w:val="clear" w:color="auto" w:fill="auto"/>
          </w:tcPr>
          <w:p w14:paraId="17421BD6" w14:textId="4D0FFB63" w:rsidR="002F22DA" w:rsidRPr="00B56B72" w:rsidRDefault="0020654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>Is t</w:t>
            </w:r>
            <w:r w:rsidR="002F22DA" w:rsidRPr="00A979B3">
              <w:rPr>
                <w:rFonts w:ascii="Arial" w:hAnsi="Arial" w:cs="Arial"/>
                <w:iCs/>
              </w:rPr>
              <w:t xml:space="preserve">here an equal workload between SEM1 and SEM2, 60 credits each and between years, </w:t>
            </w:r>
            <w:proofErr w:type="gramStart"/>
            <w:r w:rsidR="002F22DA" w:rsidRPr="00A979B3">
              <w:rPr>
                <w:rFonts w:ascii="Arial" w:hAnsi="Arial" w:cs="Arial"/>
                <w:iCs/>
              </w:rPr>
              <w:t>e.g.</w:t>
            </w:r>
            <w:proofErr w:type="gramEnd"/>
            <w:r w:rsidR="002F22DA" w:rsidRPr="00A979B3">
              <w:rPr>
                <w:rFonts w:ascii="Arial" w:hAnsi="Arial" w:cs="Arial"/>
                <w:iCs/>
              </w:rPr>
              <w:t xml:space="preserve"> a Master’s programme taught over two or three years</w:t>
            </w:r>
            <w:r w:rsidR="00A323C4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5E3299E9" w14:textId="1E59A540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8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84419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6477030" w14:textId="054E0B87" w:rsidR="002F22DA" w:rsidRPr="00A61BAA" w:rsidRDefault="002C636D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87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DA7B489" w14:textId="4F330C8E" w:rsidR="002F22DA" w:rsidRPr="00A61BA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5C5B01A" w14:textId="74757362" w:rsidR="002F22DA" w:rsidRPr="00A61BA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33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C01C876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5D525F09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CF097E1" w14:textId="7B4B1570" w:rsidR="002F22DA" w:rsidRPr="00B25B41" w:rsidRDefault="00D746AB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5.11</w:t>
            </w:r>
          </w:p>
        </w:tc>
        <w:tc>
          <w:tcPr>
            <w:tcW w:w="5226" w:type="dxa"/>
            <w:shd w:val="clear" w:color="auto" w:fill="auto"/>
          </w:tcPr>
          <w:p w14:paraId="51F43191" w14:textId="77777777" w:rsidR="00206545" w:rsidRDefault="0020654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Are there any </w:t>
            </w:r>
            <w:r w:rsidR="002F22DA" w:rsidRPr="00226267">
              <w:rPr>
                <w:rFonts w:ascii="Arial" w:hAnsi="Arial" w:cs="Arial"/>
                <w:iCs/>
              </w:rPr>
              <w:t>yearlong modules</w:t>
            </w:r>
            <w:r>
              <w:rPr>
                <w:rFonts w:ascii="Arial" w:hAnsi="Arial" w:cs="Arial"/>
                <w:iCs/>
              </w:rPr>
              <w:t>?</w:t>
            </w:r>
          </w:p>
          <w:p w14:paraId="74FF5F76" w14:textId="00CEEA34" w:rsidR="002F22DA" w:rsidRPr="007D0BD2" w:rsidRDefault="0020654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</w:rPr>
            </w:pPr>
            <w:r w:rsidRPr="007D0BD2">
              <w:rPr>
                <w:rFonts w:cstheme="minorHAnsi"/>
                <w:i/>
                <w:iCs/>
              </w:rPr>
              <w:t xml:space="preserve">Yearlong modules </w:t>
            </w:r>
            <w:r w:rsidR="002F22DA" w:rsidRPr="007D0BD2">
              <w:rPr>
                <w:rFonts w:cstheme="minorHAnsi"/>
                <w:i/>
                <w:iCs/>
              </w:rPr>
              <w:t>should be well planned and fit within the programme structure, with equivalent (work-proportioned) credit distribution balanced across the semesters</w:t>
            </w:r>
          </w:p>
        </w:tc>
        <w:tc>
          <w:tcPr>
            <w:tcW w:w="1862" w:type="dxa"/>
            <w:shd w:val="clear" w:color="auto" w:fill="auto"/>
          </w:tcPr>
          <w:p w14:paraId="03FE3213" w14:textId="61E983CA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9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51365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9D3AE49" w14:textId="551ECC84" w:rsidR="002F22DA" w:rsidRPr="00A61BAA" w:rsidRDefault="002C636D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25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8D206E0" w14:textId="3B3403DA" w:rsidR="002F22DA" w:rsidRPr="00A61BA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C5EAFD9" w14:textId="55849C8F" w:rsidR="002F22DA" w:rsidRPr="00A61BA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66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78CBD99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5E9B0A8E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6227155" w14:textId="67B492B2" w:rsidR="002F22DA" w:rsidRPr="00B25B41" w:rsidRDefault="00D746AB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5.12</w:t>
            </w:r>
          </w:p>
        </w:tc>
        <w:tc>
          <w:tcPr>
            <w:tcW w:w="5226" w:type="dxa"/>
            <w:shd w:val="clear" w:color="auto" w:fill="auto"/>
          </w:tcPr>
          <w:p w14:paraId="72628FA2" w14:textId="127F15A9" w:rsidR="002F22DA" w:rsidRPr="00CA0742" w:rsidRDefault="0020654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m</w:t>
            </w:r>
            <w:r w:rsidR="002F22DA">
              <w:rPr>
                <w:rFonts w:ascii="Arial" w:hAnsi="Arial" w:cs="Arial"/>
                <w:iCs/>
              </w:rPr>
              <w:t>odule optionality – level 3 – none</w:t>
            </w:r>
          </w:p>
        </w:tc>
        <w:tc>
          <w:tcPr>
            <w:tcW w:w="1862" w:type="dxa"/>
            <w:shd w:val="clear" w:color="auto" w:fill="auto"/>
          </w:tcPr>
          <w:p w14:paraId="4A2D3E2D" w14:textId="5671C402" w:rsidR="002F22DA" w:rsidRPr="003A03D8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30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140575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4B715CB" w14:textId="79328B7F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ECBF798" w14:textId="231E902F" w:rsidR="002F22DA" w:rsidRDefault="002F22DA" w:rsidP="002F22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1E65CCF" w14:textId="14E97895" w:rsidR="002F22DA" w:rsidRDefault="00E067E5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19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D833BD3" w14:textId="77777777" w:rsidR="002F22DA" w:rsidRPr="00A61BAA" w:rsidRDefault="002F22DA" w:rsidP="002F2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2DA" w:rsidRPr="00A61BAA" w14:paraId="5B42D1E6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9B27386" w14:textId="58B38794" w:rsidR="002F22DA" w:rsidRPr="00B25B41" w:rsidRDefault="00D746AB" w:rsidP="002F22D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5.13</w:t>
            </w:r>
          </w:p>
        </w:tc>
        <w:tc>
          <w:tcPr>
            <w:tcW w:w="5226" w:type="dxa"/>
            <w:shd w:val="clear" w:color="auto" w:fill="auto"/>
          </w:tcPr>
          <w:p w14:paraId="1E069647" w14:textId="20CBE072" w:rsidR="002F22DA" w:rsidRPr="00CA0742" w:rsidRDefault="0020654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m</w:t>
            </w:r>
            <w:r w:rsidR="002F22DA">
              <w:rPr>
                <w:rFonts w:ascii="Arial" w:hAnsi="Arial" w:cs="Arial"/>
                <w:iCs/>
              </w:rPr>
              <w:t>odule optionality – Level 4 – none</w:t>
            </w:r>
          </w:p>
        </w:tc>
        <w:tc>
          <w:tcPr>
            <w:tcW w:w="1862" w:type="dxa"/>
            <w:shd w:val="clear" w:color="auto" w:fill="auto"/>
          </w:tcPr>
          <w:p w14:paraId="7DBFD6EA" w14:textId="65796295" w:rsidR="002F22DA" w:rsidRPr="003A03D8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31" w:history="1">
              <w:r w:rsidR="002F22DA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2704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3A4C6E5" w14:textId="6484638B" w:rsidR="002F22D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6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36F0AA5" w14:textId="45EBB2D2" w:rsidR="002F22DA" w:rsidRDefault="002F22DA" w:rsidP="002F22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5F83268" w14:textId="7E380EA2" w:rsidR="002F22DA" w:rsidRDefault="00E067E5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11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DB2B126" w14:textId="77777777" w:rsidR="002F22DA" w:rsidRPr="00A61BAA" w:rsidRDefault="002F22DA" w:rsidP="002F2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3A7CF151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91F5D3" w14:textId="5B94394A" w:rsidR="00363A14" w:rsidRPr="00B25B41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5.14</w:t>
            </w:r>
          </w:p>
        </w:tc>
        <w:tc>
          <w:tcPr>
            <w:tcW w:w="5226" w:type="dxa"/>
            <w:shd w:val="clear" w:color="auto" w:fill="auto"/>
          </w:tcPr>
          <w:p w14:paraId="0B906FAE" w14:textId="44FB4650" w:rsidR="00363A14" w:rsidRPr="00CA0742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module optionality – Level 5 – up to 2 out of 4 optional modules</w:t>
            </w:r>
          </w:p>
        </w:tc>
        <w:tc>
          <w:tcPr>
            <w:tcW w:w="1862" w:type="dxa"/>
            <w:shd w:val="clear" w:color="auto" w:fill="auto"/>
          </w:tcPr>
          <w:p w14:paraId="3F191963" w14:textId="7CC7D082" w:rsidR="00363A14" w:rsidRPr="003A03D8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32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21072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0EFC720" w14:textId="4052A31A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202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9B70080" w14:textId="7DA60E42" w:rsidR="00363A14" w:rsidRDefault="002C636D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C9AFB3B" w14:textId="71BD79A5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010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0A4B9E9" w14:textId="1D7C780C" w:rsidR="00363A14" w:rsidRP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2131934C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EC078E4" w14:textId="2CF6C78D" w:rsidR="00363A14" w:rsidRPr="00B25B41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5.15</w:t>
            </w:r>
          </w:p>
        </w:tc>
        <w:tc>
          <w:tcPr>
            <w:tcW w:w="5226" w:type="dxa"/>
            <w:shd w:val="clear" w:color="auto" w:fill="auto"/>
          </w:tcPr>
          <w:p w14:paraId="18EA9BC5" w14:textId="0605C538" w:rsidR="00363A14" w:rsidRPr="00CA0742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module optionality – Level 6 – up to 4 out of 8 optional modules</w:t>
            </w:r>
          </w:p>
        </w:tc>
        <w:tc>
          <w:tcPr>
            <w:tcW w:w="1862" w:type="dxa"/>
            <w:shd w:val="clear" w:color="auto" w:fill="auto"/>
          </w:tcPr>
          <w:p w14:paraId="7B669F57" w14:textId="1896F806" w:rsidR="00363A14" w:rsidRPr="003A03D8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33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99337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AFBD773" w14:textId="2F2E8545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291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A852096" w14:textId="3AA37E9D" w:rsidR="00363A14" w:rsidRDefault="002C636D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03FCAC0" w14:textId="7EB91DE3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27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A51DA54" w14:textId="4B161FC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5BC09D33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932B29" w14:textId="4EE0E7BD" w:rsidR="00363A14" w:rsidRPr="00B25B41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5.16</w:t>
            </w:r>
          </w:p>
        </w:tc>
        <w:tc>
          <w:tcPr>
            <w:tcW w:w="5226" w:type="dxa"/>
            <w:shd w:val="clear" w:color="auto" w:fill="auto"/>
          </w:tcPr>
          <w:p w14:paraId="7CEBA0A7" w14:textId="0AC55723" w:rsidR="00363A14" w:rsidRPr="00CA0742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module optionality – Level 7 – up to 4 out of 8 optional modules</w:t>
            </w:r>
          </w:p>
        </w:tc>
        <w:tc>
          <w:tcPr>
            <w:tcW w:w="1862" w:type="dxa"/>
            <w:shd w:val="clear" w:color="auto" w:fill="auto"/>
          </w:tcPr>
          <w:p w14:paraId="767F21EC" w14:textId="72B5CE20" w:rsidR="00363A14" w:rsidRPr="003A03D8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34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150396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645534C" w14:textId="09194679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825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C994821" w14:textId="29B13DBD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F70D256" w14:textId="0F9A54D4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61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641F77E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532B2E9D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DAC76CA" w14:textId="5D2E2222" w:rsidR="00363A14" w:rsidRPr="008140FC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5.17</w:t>
            </w:r>
          </w:p>
        </w:tc>
        <w:tc>
          <w:tcPr>
            <w:tcW w:w="5226" w:type="dxa"/>
            <w:shd w:val="clear" w:color="auto" w:fill="auto"/>
          </w:tcPr>
          <w:p w14:paraId="1C560AB6" w14:textId="37E42C35" w:rsidR="00363A14" w:rsidRPr="00A32399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the five pillars been embedded at level 3 with sufficient detail?</w:t>
            </w:r>
          </w:p>
        </w:tc>
        <w:tc>
          <w:tcPr>
            <w:tcW w:w="1862" w:type="dxa"/>
            <w:shd w:val="clear" w:color="auto" w:fill="auto"/>
          </w:tcPr>
          <w:p w14:paraId="2BE5AE1A" w14:textId="603A5609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5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0108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554E7F3" w14:textId="1EC2847C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280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5531A36" w14:textId="2DAE67F9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02167A8" w14:textId="1B7CAE68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10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3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C9249EF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7E08A39B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98F70A0" w14:textId="45C2C168" w:rsidR="00363A14" w:rsidRPr="008140FC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5.18</w:t>
            </w:r>
          </w:p>
        </w:tc>
        <w:tc>
          <w:tcPr>
            <w:tcW w:w="5226" w:type="dxa"/>
            <w:shd w:val="clear" w:color="auto" w:fill="auto"/>
          </w:tcPr>
          <w:p w14:paraId="2EE068EB" w14:textId="2EEA7D5B" w:rsidR="00363A14" w:rsidRPr="00A32399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the five pillars been embedded at level 4 with sufficient detail?</w:t>
            </w:r>
          </w:p>
        </w:tc>
        <w:tc>
          <w:tcPr>
            <w:tcW w:w="1862" w:type="dxa"/>
            <w:shd w:val="clear" w:color="auto" w:fill="auto"/>
          </w:tcPr>
          <w:p w14:paraId="7225BB16" w14:textId="6444BD02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6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200678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C873248" w14:textId="1CB2DFF3" w:rsidR="00363A14" w:rsidRDefault="002C636D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98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A0AE39" w14:textId="59F7824E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448B826" w14:textId="074ECC92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84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4CD2B72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6867B1DB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BF8AD31" w14:textId="66D3059E" w:rsidR="00363A14" w:rsidRPr="008140FC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5.19</w:t>
            </w:r>
          </w:p>
        </w:tc>
        <w:tc>
          <w:tcPr>
            <w:tcW w:w="5226" w:type="dxa"/>
            <w:shd w:val="clear" w:color="auto" w:fill="auto"/>
          </w:tcPr>
          <w:p w14:paraId="2E18E69A" w14:textId="14E7106B" w:rsidR="00363A14" w:rsidRPr="00A32399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the five pillars been embedded at level 5 with sufficient detail?</w:t>
            </w:r>
          </w:p>
        </w:tc>
        <w:tc>
          <w:tcPr>
            <w:tcW w:w="1862" w:type="dxa"/>
            <w:shd w:val="clear" w:color="auto" w:fill="auto"/>
          </w:tcPr>
          <w:p w14:paraId="0C536576" w14:textId="4648ABEE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7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169700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668063A" w14:textId="41181E9E" w:rsidR="00363A14" w:rsidRDefault="002C636D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265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FC3DF47" w14:textId="2F0BF3F1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859522D" w14:textId="789A3AF1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66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5B268B5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2173E312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29D2087" w14:textId="32B0F450" w:rsidR="00363A14" w:rsidRPr="008140FC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5.20</w:t>
            </w:r>
          </w:p>
        </w:tc>
        <w:tc>
          <w:tcPr>
            <w:tcW w:w="5226" w:type="dxa"/>
            <w:shd w:val="clear" w:color="auto" w:fill="auto"/>
          </w:tcPr>
          <w:p w14:paraId="10F5DAA6" w14:textId="28AE0401" w:rsidR="00363A14" w:rsidRPr="00A32399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the five pillars been embedded at level 6 with sufficient detail?</w:t>
            </w:r>
          </w:p>
        </w:tc>
        <w:tc>
          <w:tcPr>
            <w:tcW w:w="1862" w:type="dxa"/>
            <w:shd w:val="clear" w:color="auto" w:fill="auto"/>
          </w:tcPr>
          <w:p w14:paraId="42D1D2AB" w14:textId="5E9371AE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57783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68BC516" w14:textId="300D283D" w:rsidR="00363A14" w:rsidRDefault="002C636D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2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B14A41A" w14:textId="26E94F54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1E83B62" w14:textId="5F950A54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60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53AF272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41ADFA6E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F709D2A" w14:textId="3433987E" w:rsidR="00363A14" w:rsidRPr="008140FC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5.21</w:t>
            </w:r>
          </w:p>
        </w:tc>
        <w:tc>
          <w:tcPr>
            <w:tcW w:w="5226" w:type="dxa"/>
            <w:shd w:val="clear" w:color="auto" w:fill="auto"/>
          </w:tcPr>
          <w:p w14:paraId="1E4A5C1B" w14:textId="42574114" w:rsidR="00363A14" w:rsidRPr="00A32399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the five pillars been embedded at level 7 with sufficient detail?</w:t>
            </w:r>
          </w:p>
        </w:tc>
        <w:tc>
          <w:tcPr>
            <w:tcW w:w="1862" w:type="dxa"/>
            <w:shd w:val="clear" w:color="auto" w:fill="auto"/>
          </w:tcPr>
          <w:p w14:paraId="25BC376D" w14:textId="10398ADF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9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5810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0A70C3E" w14:textId="7BC90021" w:rsidR="00363A14" w:rsidRDefault="002C636D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426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38D707A" w14:textId="43A05CFA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4420DCE0" w14:textId="7A1BB444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30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BC64E13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02371A1F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D783AB8" w14:textId="5A7723F8" w:rsidR="00363A14" w:rsidRPr="00B25B41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5.22</w:t>
            </w:r>
          </w:p>
        </w:tc>
        <w:tc>
          <w:tcPr>
            <w:tcW w:w="5226" w:type="dxa"/>
            <w:shd w:val="clear" w:color="auto" w:fill="auto"/>
          </w:tcPr>
          <w:p w14:paraId="2EB50256" w14:textId="77777777" w:rsid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32399">
              <w:rPr>
                <w:rFonts w:ascii="Arial" w:hAnsi="Arial" w:cs="Arial"/>
                <w:iCs/>
              </w:rPr>
              <w:t>Are there any modules that are shared with other Departments/Schools?</w:t>
            </w:r>
          </w:p>
          <w:p w14:paraId="68718008" w14:textId="7127755B" w:rsidR="00363A14" w:rsidRPr="00CA0742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EB3540">
              <w:rPr>
                <w:i/>
                <w:iCs/>
              </w:rPr>
              <w:t>Where modules from two or more Schools/Departments are being used on one programme ensure that module delivery is possible, this may mean running a module twice to accommodate timetabling and will ensure a better experience for the students.</w:t>
            </w:r>
          </w:p>
        </w:tc>
        <w:tc>
          <w:tcPr>
            <w:tcW w:w="1862" w:type="dxa"/>
            <w:shd w:val="clear" w:color="auto" w:fill="auto"/>
          </w:tcPr>
          <w:p w14:paraId="65498EEB" w14:textId="5136B11F" w:rsidR="00363A14" w:rsidRPr="003A03D8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40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78115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1FCA94F" w14:textId="787871B8" w:rsidR="00363A14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688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4F810AA" w14:textId="3771A238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BA44937" w14:textId="1D690A40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01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08997556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47F8A532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4CFFA45" w14:textId="06CBC134" w:rsidR="00363A14" w:rsidRPr="00B25B41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5.23</w:t>
            </w:r>
          </w:p>
        </w:tc>
        <w:tc>
          <w:tcPr>
            <w:tcW w:w="5226" w:type="dxa"/>
            <w:shd w:val="clear" w:color="auto" w:fill="auto"/>
          </w:tcPr>
          <w:p w14:paraId="79C104DA" w14:textId="41112AB3" w:rsidR="00363A14" w:rsidRPr="00CA0742" w:rsidRDefault="00A75400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 o</w:t>
            </w:r>
            <w:r w:rsidR="00363A14" w:rsidRPr="00FB2A98">
              <w:rPr>
                <w:rFonts w:ascii="Arial" w:hAnsi="Arial" w:cs="Arial"/>
                <w:iCs/>
              </w:rPr>
              <w:t>ne person responsible for delivering all modules on a programme?</w:t>
            </w:r>
          </w:p>
        </w:tc>
        <w:tc>
          <w:tcPr>
            <w:tcW w:w="1862" w:type="dxa"/>
            <w:shd w:val="clear" w:color="auto" w:fill="auto"/>
          </w:tcPr>
          <w:p w14:paraId="7CE40C96" w14:textId="3A35D5FE" w:rsidR="00363A14" w:rsidRPr="003A03D8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41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3290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3C3DE30" w14:textId="6E89B823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263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C2FAF7B" w14:textId="4C9680F8" w:rsidR="00363A14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C6BC591" w14:textId="614C51BD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31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D873B3E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19AF0A48" w14:textId="77777777" w:rsidTr="671B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1A2F0A68" w14:textId="3EC3B64E" w:rsidR="00363A14" w:rsidRPr="00A61BAA" w:rsidRDefault="00363A14" w:rsidP="0036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Suspensions and withdrawals</w:t>
            </w:r>
          </w:p>
        </w:tc>
      </w:tr>
      <w:tr w:rsidR="00363A14" w:rsidRPr="00A61BAA" w14:paraId="6254B9DC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F25EF0" w14:textId="092B7149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6.1</w:t>
            </w:r>
          </w:p>
        </w:tc>
        <w:tc>
          <w:tcPr>
            <w:tcW w:w="5226" w:type="dxa"/>
            <w:shd w:val="clear" w:color="auto" w:fill="auto"/>
          </w:tcPr>
          <w:p w14:paraId="3130E891" w14:textId="3FB8C84D" w:rsidR="00363A14" w:rsidRPr="00CA0742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 this programme replacing a programme on teach-out or suspension?</w:t>
            </w:r>
          </w:p>
        </w:tc>
        <w:tc>
          <w:tcPr>
            <w:tcW w:w="1862" w:type="dxa"/>
            <w:shd w:val="clear" w:color="auto" w:fill="auto"/>
          </w:tcPr>
          <w:p w14:paraId="3C56D22D" w14:textId="52F265DD" w:rsidR="00363A14" w:rsidRPr="003A03D8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42" w:history="1">
              <w:r w:rsidR="00363A14" w:rsidRPr="00DE6C54">
                <w:rPr>
                  <w:rStyle w:val="Hyperlink"/>
                  <w:rFonts w:ascii="Arial" w:hAnsi="Arial" w:cs="Arial"/>
                </w:rPr>
                <w:t>CoP PLC</w:t>
              </w:r>
            </w:hyperlink>
          </w:p>
        </w:tc>
        <w:sdt>
          <w:sdtPr>
            <w:rPr>
              <w:rFonts w:ascii="Arial" w:hAnsi="Arial" w:cs="Arial"/>
            </w:rPr>
            <w:id w:val="-89751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9C9D778" w14:textId="463ACD42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33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F5C0F99" w14:textId="58E12FEC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9CF6E33" w14:textId="28E54913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901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3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5C359B0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2F464F42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045F5CD" w14:textId="1AF3FB48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6.2</w:t>
            </w:r>
          </w:p>
        </w:tc>
        <w:tc>
          <w:tcPr>
            <w:tcW w:w="5226" w:type="dxa"/>
            <w:shd w:val="clear" w:color="auto" w:fill="auto"/>
          </w:tcPr>
          <w:p w14:paraId="36F385D3" w14:textId="0C68FD2B" w:rsid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Have applicants been informed of suspended programmes by the deadline?</w:t>
            </w:r>
          </w:p>
        </w:tc>
        <w:tc>
          <w:tcPr>
            <w:tcW w:w="1862" w:type="dxa"/>
            <w:shd w:val="clear" w:color="auto" w:fill="auto"/>
          </w:tcPr>
          <w:p w14:paraId="3761CD04" w14:textId="4706F514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3" w:history="1">
              <w:r w:rsidR="00363A14" w:rsidRPr="00DE6C54">
                <w:rPr>
                  <w:rStyle w:val="Hyperlink"/>
                  <w:rFonts w:ascii="Arial" w:hAnsi="Arial" w:cs="Arial"/>
                </w:rPr>
                <w:t>CoP PLC</w:t>
              </w:r>
            </w:hyperlink>
          </w:p>
        </w:tc>
        <w:sdt>
          <w:sdtPr>
            <w:rPr>
              <w:rFonts w:ascii="Arial" w:hAnsi="Arial" w:cs="Arial"/>
            </w:rPr>
            <w:id w:val="-111775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E02D25E" w14:textId="6DD2C671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782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D4D37AB" w14:textId="4A13CDF8" w:rsidR="00363A14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65D5497" w14:textId="1A715106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998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3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5830AE9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37562E0A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DB46C39" w14:textId="5CA194F6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6.3</w:t>
            </w:r>
          </w:p>
        </w:tc>
        <w:tc>
          <w:tcPr>
            <w:tcW w:w="5226" w:type="dxa"/>
            <w:shd w:val="clear" w:color="auto" w:fill="auto"/>
          </w:tcPr>
          <w:p w14:paraId="4DA89CB9" w14:textId="1A6B6CDB" w:rsidR="00363A14" w:rsidRPr="00CA0742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 an exit plan in place for withdrawn programmes on teach out?</w:t>
            </w:r>
          </w:p>
        </w:tc>
        <w:tc>
          <w:tcPr>
            <w:tcW w:w="1862" w:type="dxa"/>
            <w:shd w:val="clear" w:color="auto" w:fill="auto"/>
          </w:tcPr>
          <w:p w14:paraId="58915320" w14:textId="383AB830" w:rsidR="00363A14" w:rsidRPr="003A03D8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</w:rPr>
            </w:pPr>
            <w:hyperlink r:id="rId44" w:history="1">
              <w:r w:rsidR="00363A14" w:rsidRPr="00DE6C54">
                <w:rPr>
                  <w:rStyle w:val="Hyperlink"/>
                  <w:rFonts w:ascii="Arial" w:hAnsi="Arial" w:cs="Arial"/>
                </w:rPr>
                <w:t>CoP PLC</w:t>
              </w:r>
            </w:hyperlink>
          </w:p>
        </w:tc>
        <w:sdt>
          <w:sdtPr>
            <w:rPr>
              <w:rFonts w:ascii="Arial" w:hAnsi="Arial" w:cs="Arial"/>
            </w:rPr>
            <w:id w:val="-180939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A2EDE5F" w14:textId="671F524D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640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315C3FE" w14:textId="37A53741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50CCD2E" w14:textId="4E6FAE41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34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3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7281262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2F279E1E" w14:textId="77777777" w:rsidTr="671B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4898F624" w14:textId="263448CD" w:rsidR="00363A14" w:rsidRPr="00A61BAA" w:rsidRDefault="00363A14" w:rsidP="0036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Teaching, learning, assessment, and feedback</w:t>
            </w:r>
          </w:p>
        </w:tc>
      </w:tr>
      <w:tr w:rsidR="00363A14" w:rsidRPr="00A61BAA" w14:paraId="42C8BF2E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B176087" w14:textId="6C07C659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7.1</w:t>
            </w:r>
          </w:p>
        </w:tc>
        <w:tc>
          <w:tcPr>
            <w:tcW w:w="5226" w:type="dxa"/>
            <w:shd w:val="clear" w:color="auto" w:fill="auto"/>
          </w:tcPr>
          <w:p w14:paraId="0ADEF8EF" w14:textId="3ED9A794" w:rsidR="00363A14" w:rsidRPr="00855736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Is </w:t>
            </w:r>
            <w:r w:rsidRPr="005E421F">
              <w:rPr>
                <w:rFonts w:ascii="Arial" w:hAnsi="Arial" w:cs="Arial"/>
                <w:iCs/>
              </w:rPr>
              <w:t xml:space="preserve">enough detail </w:t>
            </w:r>
            <w:r>
              <w:rPr>
                <w:rFonts w:ascii="Arial" w:hAnsi="Arial" w:cs="Arial"/>
                <w:iCs/>
              </w:rPr>
              <w:t xml:space="preserve">provided </w:t>
            </w:r>
            <w:r w:rsidRPr="005E421F">
              <w:rPr>
                <w:rFonts w:ascii="Arial" w:hAnsi="Arial" w:cs="Arial"/>
                <w:iCs/>
              </w:rPr>
              <w:t>within the programme and module descriptors to be CMA compliant but vague and/or minimal enough that you have flexibility to make changes outside of the modification process, e.g.</w:t>
            </w:r>
            <w:r>
              <w:rPr>
                <w:rFonts w:ascii="Arial" w:hAnsi="Arial" w:cs="Arial"/>
                <w:iCs/>
              </w:rPr>
              <w:t>,</w:t>
            </w:r>
            <w:r w:rsidRPr="005E421F">
              <w:rPr>
                <w:rFonts w:ascii="Arial" w:hAnsi="Arial" w:cs="Arial"/>
                <w:iCs/>
              </w:rPr>
              <w:t xml:space="preserve"> do not list module content week by week, avoid too great a detail about topics or give topic examples</w:t>
            </w:r>
            <w:r>
              <w:rPr>
                <w:rFonts w:ascii="Arial" w:hAnsi="Arial" w:cs="Arial"/>
                <w:iCs/>
              </w:rPr>
              <w:t>?</w:t>
            </w:r>
            <w:r w:rsidRPr="005E421F">
              <w:rPr>
                <w:rFonts w:ascii="Arial" w:hAnsi="Arial" w:cs="Arial"/>
                <w:iCs/>
              </w:rPr>
              <w:t xml:space="preserve">  </w:t>
            </w:r>
          </w:p>
        </w:tc>
        <w:tc>
          <w:tcPr>
            <w:tcW w:w="1862" w:type="dxa"/>
            <w:shd w:val="clear" w:color="auto" w:fill="auto"/>
          </w:tcPr>
          <w:p w14:paraId="320CD157" w14:textId="2EE91B06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5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10278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7008CCB" w14:textId="297ADA73" w:rsidR="00363A14" w:rsidRPr="00A61BAA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309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B26026A" w14:textId="21766AD6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5C377EF6" w14:textId="56ED5BF9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25061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80E9721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192B6BE6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4128906" w14:textId="52D07198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7.2</w:t>
            </w:r>
          </w:p>
        </w:tc>
        <w:tc>
          <w:tcPr>
            <w:tcW w:w="5226" w:type="dxa"/>
            <w:shd w:val="clear" w:color="auto" w:fill="auto"/>
          </w:tcPr>
          <w:p w14:paraId="661F8FBB" w14:textId="7D35447A" w:rsidR="00363A14" w:rsidRPr="00855736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Are </w:t>
            </w:r>
            <w:r w:rsidRPr="003D26ED">
              <w:rPr>
                <w:rFonts w:ascii="Arial" w:hAnsi="Arial" w:cs="Arial"/>
                <w:bCs/>
                <w:iCs/>
              </w:rPr>
              <w:t xml:space="preserve">programme learning outcomes </w:t>
            </w:r>
            <w:r>
              <w:rPr>
                <w:rFonts w:ascii="Arial" w:hAnsi="Arial" w:cs="Arial"/>
                <w:bCs/>
                <w:iCs/>
              </w:rPr>
              <w:t xml:space="preserve">limited </w:t>
            </w:r>
            <w:r w:rsidRPr="003D26ED">
              <w:rPr>
                <w:rFonts w:ascii="Arial" w:hAnsi="Arial" w:cs="Arial"/>
                <w:bCs/>
                <w:iCs/>
              </w:rPr>
              <w:t>to between 5 and 10 per year</w:t>
            </w:r>
            <w:r>
              <w:rPr>
                <w:rFonts w:ascii="Arial" w:hAnsi="Arial" w:cs="Arial"/>
                <w:bCs/>
                <w:iCs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14:paraId="63D9EFFE" w14:textId="32406CE8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6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36343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AD8D52A" w14:textId="55105BA8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210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B7689B2" w14:textId="49DEE3C7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D8D388B" w14:textId="06D51D71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95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DBF2642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34D616D9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8FC4C15" w14:textId="657AAC2D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7.3</w:t>
            </w:r>
          </w:p>
        </w:tc>
        <w:tc>
          <w:tcPr>
            <w:tcW w:w="5226" w:type="dxa"/>
            <w:shd w:val="clear" w:color="auto" w:fill="auto"/>
          </w:tcPr>
          <w:p w14:paraId="71FF7B8C" w14:textId="011E29C6" w:rsidR="00363A14" w:rsidRPr="00855736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Do the </w:t>
            </w:r>
            <w:r w:rsidRPr="000339C8">
              <w:rPr>
                <w:rFonts w:ascii="Arial" w:hAnsi="Arial" w:cs="Arial"/>
                <w:bCs/>
                <w:iCs/>
              </w:rPr>
              <w:t xml:space="preserve">learning outcomes for each level </w:t>
            </w:r>
            <w:r>
              <w:rPr>
                <w:rFonts w:ascii="Arial" w:hAnsi="Arial" w:cs="Arial"/>
                <w:bCs/>
                <w:iCs/>
              </w:rPr>
              <w:t xml:space="preserve">demonstrate </w:t>
            </w:r>
            <w:r w:rsidRPr="000339C8">
              <w:rPr>
                <w:rFonts w:ascii="Arial" w:hAnsi="Arial" w:cs="Arial"/>
                <w:bCs/>
                <w:iCs/>
              </w:rPr>
              <w:t>progression</w:t>
            </w:r>
            <w:r>
              <w:rPr>
                <w:rFonts w:ascii="Arial" w:hAnsi="Arial" w:cs="Arial"/>
                <w:bCs/>
                <w:iCs/>
              </w:rPr>
              <w:t xml:space="preserve"> between the levels?</w:t>
            </w:r>
          </w:p>
        </w:tc>
        <w:tc>
          <w:tcPr>
            <w:tcW w:w="1862" w:type="dxa"/>
            <w:shd w:val="clear" w:color="auto" w:fill="auto"/>
          </w:tcPr>
          <w:p w14:paraId="44318906" w14:textId="0BA67E83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7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168358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133935B" w14:textId="6258761C" w:rsidR="00363A14" w:rsidRPr="00A61BAA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612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2A900AB" w14:textId="6A973CB6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88B8EA5" w14:textId="470107FB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7974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CEC0058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196B4ABE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5051021" w14:textId="20E99C5A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7.4</w:t>
            </w:r>
          </w:p>
        </w:tc>
        <w:tc>
          <w:tcPr>
            <w:tcW w:w="5226" w:type="dxa"/>
            <w:shd w:val="clear" w:color="auto" w:fill="auto"/>
          </w:tcPr>
          <w:p w14:paraId="0E48A845" w14:textId="7F90FB52" w:rsidR="00363A14" w:rsidRPr="00855736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Please confirm that no </w:t>
            </w:r>
            <w:r w:rsidRPr="00F9265C">
              <w:rPr>
                <w:rFonts w:ascii="Arial" w:hAnsi="Arial" w:cs="Arial"/>
                <w:bCs/>
                <w:iCs/>
              </w:rPr>
              <w:t>single type of assessment will make up more than 60% of the programme assessment diet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6020F423" w14:textId="54DE133D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8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tc>
          <w:tcPr>
            <w:tcW w:w="708" w:type="dxa"/>
            <w:shd w:val="clear" w:color="auto" w:fill="auto"/>
          </w:tcPr>
          <w:p w14:paraId="146C1039" w14:textId="7E333E5E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A61BA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0B7142E" w14:textId="59435403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A61BA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A8DE866" w14:textId="7300E18E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A61BAA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1197A08" w14:textId="7D8BA6D2" w:rsidR="00363A14" w:rsidRPr="00F102D5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5BBF89ED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8058ED" w14:textId="15D2492C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</w:t>
            </w:r>
          </w:p>
        </w:tc>
        <w:tc>
          <w:tcPr>
            <w:tcW w:w="5226" w:type="dxa"/>
            <w:shd w:val="clear" w:color="auto" w:fill="auto"/>
          </w:tcPr>
          <w:p w14:paraId="2AE06440" w14:textId="02A53560" w:rsidR="00363A14" w:rsidRPr="009F175C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1D7F29">
              <w:rPr>
                <w:rFonts w:ascii="Arial" w:hAnsi="Arial" w:cs="Arial"/>
                <w:iCs/>
              </w:rPr>
              <w:t>Please confirm that the coursework takes place during teaching weeks and not in the revision and examination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1D7F29">
              <w:rPr>
                <w:rFonts w:ascii="Arial" w:hAnsi="Arial" w:cs="Arial"/>
                <w:iCs/>
              </w:rPr>
              <w:t xml:space="preserve">periods, except for during the late </w:t>
            </w:r>
            <w:r w:rsidRPr="001D7F29">
              <w:rPr>
                <w:rFonts w:ascii="Arial" w:hAnsi="Arial" w:cs="Arial"/>
                <w:iCs/>
              </w:rPr>
              <w:lastRenderedPageBreak/>
              <w:t>summer (re)assessment period and in cases where a module is only assessed by coursework, not examinations.</w:t>
            </w:r>
          </w:p>
        </w:tc>
        <w:tc>
          <w:tcPr>
            <w:tcW w:w="1862" w:type="dxa"/>
            <w:shd w:val="clear" w:color="auto" w:fill="auto"/>
          </w:tcPr>
          <w:p w14:paraId="7D72B128" w14:textId="7F168EF8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9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97929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403376E" w14:textId="0945BF01" w:rsidR="00363A14" w:rsidRPr="00A61BAA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03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A724003" w14:textId="646AD1C3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C0EB71E" w14:textId="70FE1927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40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B93AF79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7EC98F69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092053" w14:textId="71D5C547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</w:t>
            </w:r>
            <w:r w:rsidR="00C266FF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5226" w:type="dxa"/>
            <w:shd w:val="clear" w:color="auto" w:fill="auto"/>
          </w:tcPr>
          <w:p w14:paraId="3929F203" w14:textId="3D64BF2D" w:rsidR="00363A14" w:rsidRPr="006340C1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that all f</w:t>
            </w:r>
            <w:r w:rsidRPr="00133B92">
              <w:rPr>
                <w:rFonts w:ascii="Arial" w:hAnsi="Arial" w:cs="Arial"/>
                <w:iCs/>
              </w:rPr>
              <w:t>ormal written examinations take place in the University appointed examination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133B92">
              <w:rPr>
                <w:rFonts w:ascii="Arial" w:hAnsi="Arial" w:cs="Arial"/>
                <w:iCs/>
              </w:rPr>
              <w:t>weeks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19362493" w14:textId="5282D1E1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0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42263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D25D9D1" w14:textId="20F8B191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22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0220C87" w14:textId="4B53DC32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5477C91" w14:textId="6B3355FC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14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282CB99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1CAA2037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3A74783" w14:textId="218C203F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</w:t>
            </w:r>
            <w:r w:rsidR="00C266FF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5226" w:type="dxa"/>
            <w:shd w:val="clear" w:color="auto" w:fill="auto"/>
          </w:tcPr>
          <w:p w14:paraId="636F32A5" w14:textId="65C85BE9" w:rsidR="00363A14" w:rsidRPr="006340C1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that u</w:t>
            </w:r>
            <w:r w:rsidRPr="06D5964A">
              <w:rPr>
                <w:rFonts w:ascii="Arial" w:hAnsi="Arial" w:cs="Arial"/>
              </w:rPr>
              <w:t>ndergraduate and postgraduate taught</w:t>
            </w:r>
            <w:r>
              <w:rPr>
                <w:rFonts w:ascii="Arial" w:hAnsi="Arial" w:cs="Arial"/>
              </w:rPr>
              <w:t xml:space="preserve"> </w:t>
            </w:r>
            <w:r w:rsidRPr="75CED7B5">
              <w:rPr>
                <w:rFonts w:ascii="Arial" w:hAnsi="Arial" w:cs="Arial"/>
              </w:rPr>
              <w:t>programmes include no more than 75-80% of summative assessment by written examination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BF6DDC6" w14:textId="7FBA9367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1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6025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8A6DC1C" w14:textId="25141C93" w:rsidR="00363A14" w:rsidRPr="00A61BAA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876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456D639" w14:textId="138F437D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264F717" w14:textId="7A1CD565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30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667F18A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7CCEC64A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194A04" w14:textId="7F0814D4" w:rsidR="00363A14" w:rsidRPr="00AF508A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</w:t>
            </w:r>
            <w:r w:rsidR="00C266FF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5226" w:type="dxa"/>
            <w:shd w:val="clear" w:color="auto" w:fill="auto"/>
          </w:tcPr>
          <w:p w14:paraId="5820F2AD" w14:textId="77777777" w:rsid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1B7157">
              <w:rPr>
                <w:rFonts w:ascii="Arial" w:hAnsi="Arial" w:cs="Arial"/>
              </w:rPr>
              <w:t>Are all invigilated examinations two hours duration and online examinations up to four hours duration?</w:t>
            </w:r>
            <w:r>
              <w:t xml:space="preserve"> </w:t>
            </w:r>
          </w:p>
          <w:p w14:paraId="04393334" w14:textId="56491654" w:rsidR="00363A14" w:rsidRPr="00AE7CFD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E7CFD">
              <w:rPr>
                <w:i/>
                <w:iCs/>
              </w:rPr>
              <w:t>Not including in semester tests</w:t>
            </w:r>
          </w:p>
        </w:tc>
        <w:tc>
          <w:tcPr>
            <w:tcW w:w="1862" w:type="dxa"/>
            <w:shd w:val="clear" w:color="auto" w:fill="auto"/>
          </w:tcPr>
          <w:p w14:paraId="216E0AC3" w14:textId="2A4BB484" w:rsidR="00363A14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2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  <w:r w:rsidR="00363A14">
              <w:rPr>
                <w:rFonts w:ascii="Arial" w:hAnsi="Arial" w:cs="Arial"/>
              </w:rPr>
              <w:t xml:space="preserve">/ </w:t>
            </w:r>
            <w:hyperlink r:id="rId53" w:history="1">
              <w:r w:rsidR="00363A14" w:rsidRPr="00730A85">
                <w:rPr>
                  <w:rStyle w:val="Hyperlink"/>
                  <w:rFonts w:ascii="Arial" w:hAnsi="Arial" w:cs="Arial"/>
                </w:rPr>
                <w:t>Guidance on Learning and Teaching Provision from 2022/23</w:t>
              </w:r>
            </w:hyperlink>
          </w:p>
        </w:tc>
        <w:sdt>
          <w:sdtPr>
            <w:rPr>
              <w:rFonts w:ascii="Arial" w:hAnsi="Arial" w:cs="Arial"/>
            </w:rPr>
            <w:id w:val="2677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59FAF83" w14:textId="7D3659D9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485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A1CF1CF" w14:textId="42D4F398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3755509" w14:textId="7E91DB2B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97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74C1502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49C58C28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9B14592" w14:textId="41733E58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</w:t>
            </w:r>
            <w:r w:rsidR="00C266FF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5226" w:type="dxa"/>
            <w:shd w:val="clear" w:color="auto" w:fill="auto"/>
          </w:tcPr>
          <w:p w14:paraId="780C28B7" w14:textId="6F1D1A1A" w:rsidR="00363A14" w:rsidRPr="00C266FF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66FF">
              <w:rPr>
                <w:rFonts w:ascii="Arial" w:hAnsi="Arial" w:cs="Arial"/>
              </w:rPr>
              <w:t xml:space="preserve">Are there in-semester tests </w:t>
            </w:r>
            <w:r w:rsidR="00452374" w:rsidRPr="00C266FF">
              <w:rPr>
                <w:rFonts w:ascii="Arial" w:hAnsi="Arial" w:cs="Arial"/>
              </w:rPr>
              <w:t xml:space="preserve">which </w:t>
            </w:r>
            <w:r w:rsidRPr="00C266FF">
              <w:rPr>
                <w:rFonts w:ascii="Arial" w:hAnsi="Arial" w:cs="Arial"/>
              </w:rPr>
              <w:t>form part of the assessment strategy for a module.</w:t>
            </w:r>
          </w:p>
          <w:p w14:paraId="09FD85D4" w14:textId="77777777" w:rsidR="00363A14" w:rsidRPr="00937D80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28686480" w14:textId="4D791105" w:rsidR="00363A14" w:rsidRPr="00937D80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937D80">
              <w:rPr>
                <w:rFonts w:cstheme="minorHAnsi"/>
                <w:i/>
                <w:iCs/>
              </w:rPr>
              <w:t xml:space="preserve">If yes, they should not normally be the dominant form of assessment in a module nor account for a total weighting of less than 10% of a module and should be held during the semester. </w:t>
            </w:r>
          </w:p>
          <w:p w14:paraId="1ABDB510" w14:textId="77777777" w:rsidR="00363A14" w:rsidRPr="00937D80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76CDFBF5" w14:textId="47E441D0" w:rsidR="00363A14" w:rsidRPr="00937D80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proofErr w:type="gramStart"/>
            <w:r w:rsidRPr="00937D80">
              <w:rPr>
                <w:rFonts w:cstheme="minorHAnsi"/>
                <w:i/>
                <w:iCs/>
              </w:rPr>
              <w:t>Each individual</w:t>
            </w:r>
            <w:proofErr w:type="gramEnd"/>
            <w:r w:rsidRPr="00937D80">
              <w:rPr>
                <w:rFonts w:cstheme="minorHAnsi"/>
                <w:i/>
                <w:iCs/>
              </w:rPr>
              <w:t xml:space="preserve"> in-semester test should be separately designated on the module descriptor and in SITS regardless of its weighting. The maximum duration of an in-semester test should fit within the timetabled slot for the </w:t>
            </w:r>
            <w:proofErr w:type="gramStart"/>
            <w:r w:rsidRPr="00937D80">
              <w:rPr>
                <w:rFonts w:cstheme="minorHAnsi"/>
                <w:i/>
                <w:iCs/>
              </w:rPr>
              <w:t>particular session</w:t>
            </w:r>
            <w:proofErr w:type="gramEnd"/>
            <w:r w:rsidRPr="00937D80">
              <w:rPr>
                <w:rFonts w:cstheme="minorHAnsi"/>
                <w:i/>
                <w:iCs/>
              </w:rPr>
              <w:t xml:space="preserve"> and must allow time for set-up, paper collection and learning support adjustments.</w:t>
            </w:r>
          </w:p>
          <w:p w14:paraId="30C6C1B0" w14:textId="7457A9CD" w:rsidR="00363A14" w:rsidRPr="00937D80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937D80">
              <w:rPr>
                <w:rFonts w:cstheme="minorHAnsi"/>
                <w:i/>
                <w:iCs/>
              </w:rPr>
              <w:t>In semester tests are normally within weeks 4 to 7, and wherever possible during the hours normally scheduled for that module</w:t>
            </w:r>
          </w:p>
        </w:tc>
        <w:tc>
          <w:tcPr>
            <w:tcW w:w="1862" w:type="dxa"/>
            <w:shd w:val="clear" w:color="auto" w:fill="auto"/>
          </w:tcPr>
          <w:p w14:paraId="540159FF" w14:textId="7B6A4D33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96810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2E67C67" w14:textId="0C36F19C" w:rsidR="00363A14" w:rsidRDefault="001373FE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67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F3F636A" w14:textId="51CFC3F7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DD5DE34" w14:textId="2A9DC1D5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23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0BA651B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4212C6B5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8A17F42" w14:textId="0AD9EE24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5226" w:type="dxa"/>
            <w:shd w:val="clear" w:color="auto" w:fill="auto"/>
          </w:tcPr>
          <w:p w14:paraId="0A177A8D" w14:textId="77777777" w:rsid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B56B72">
              <w:rPr>
                <w:rFonts w:ascii="Arial" w:hAnsi="Arial" w:cs="Arial"/>
                <w:bCs/>
                <w:iCs/>
              </w:rPr>
              <w:t>Are appropriate alternative assessments in place?</w:t>
            </w:r>
          </w:p>
          <w:p w14:paraId="369BC29F" w14:textId="043057BF" w:rsidR="00363A14" w:rsidRPr="006D2D46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6D2D46">
              <w:rPr>
                <w:rFonts w:cstheme="minorHAnsi"/>
                <w:i/>
                <w:iCs/>
              </w:rPr>
              <w:lastRenderedPageBreak/>
              <w:t xml:space="preserve">An alternative assessment is when it is not possible to reassess in the same format as the original assessment </w:t>
            </w:r>
            <w:proofErr w:type="spellStart"/>
            <w:proofErr w:type="gramStart"/>
            <w:r w:rsidRPr="006D2D46">
              <w:rPr>
                <w:rFonts w:cstheme="minorHAnsi"/>
                <w:i/>
                <w:iCs/>
              </w:rPr>
              <w:t>eg</w:t>
            </w:r>
            <w:proofErr w:type="spellEnd"/>
            <w:proofErr w:type="gramEnd"/>
            <w:r w:rsidRPr="006D2D46">
              <w:rPr>
                <w:rFonts w:cstheme="minorHAnsi"/>
                <w:i/>
                <w:iCs/>
              </w:rPr>
              <w:t xml:space="preserve"> group presentations, performances or practical work</w:t>
            </w:r>
          </w:p>
        </w:tc>
        <w:tc>
          <w:tcPr>
            <w:tcW w:w="1862" w:type="dxa"/>
            <w:shd w:val="clear" w:color="auto" w:fill="auto"/>
          </w:tcPr>
          <w:p w14:paraId="108617B8" w14:textId="0BE98E0E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5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2995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348AC0A" w14:textId="3FC5540B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41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5FCA5F8" w14:textId="73F1AD37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877E6A0" w14:textId="198F0AAC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638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AD75633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572DC1DC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47F051F" w14:textId="1F2A4BD3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5226" w:type="dxa"/>
            <w:shd w:val="clear" w:color="auto" w:fill="auto"/>
          </w:tcPr>
          <w:p w14:paraId="47F4715F" w14:textId="412D19F1" w:rsidR="00363A14" w:rsidRPr="00855736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any hidden assessments been identified through the compliance checks and addressed accordingly?</w:t>
            </w:r>
          </w:p>
        </w:tc>
        <w:tc>
          <w:tcPr>
            <w:tcW w:w="1862" w:type="dxa"/>
            <w:shd w:val="clear" w:color="auto" w:fill="auto"/>
          </w:tcPr>
          <w:p w14:paraId="07AE1950" w14:textId="3AA91FF9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6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204844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D0DD6B3" w14:textId="3533FF5A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884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6F25330" w14:textId="49D337F4" w:rsidR="00363A14" w:rsidRPr="00A61BAA" w:rsidRDefault="00C23069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96E4130" w14:textId="5C2B7028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61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3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05C7A5BC" w14:textId="4C89270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50112AB1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CE41467" w14:textId="381BCBEF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5226" w:type="dxa"/>
            <w:shd w:val="clear" w:color="auto" w:fill="auto"/>
          </w:tcPr>
          <w:p w14:paraId="5CEDF292" w14:textId="77777777" w:rsidR="00363A14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Have steps been taken to review whether students being over assessed?</w:t>
            </w:r>
          </w:p>
          <w:p w14:paraId="04EFB473" w14:textId="30301E01" w:rsidR="00363A14" w:rsidRPr="00D60862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D60862">
              <w:rPr>
                <w:rFonts w:cstheme="minorHAnsi"/>
                <w:bCs/>
                <w:i/>
              </w:rPr>
              <w:t>AQS to reference External Examiner Reports</w:t>
            </w:r>
          </w:p>
        </w:tc>
        <w:tc>
          <w:tcPr>
            <w:tcW w:w="1862" w:type="dxa"/>
            <w:shd w:val="clear" w:color="auto" w:fill="auto"/>
          </w:tcPr>
          <w:p w14:paraId="7AEA4B28" w14:textId="44AB0BB0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7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</w:p>
        </w:tc>
        <w:sdt>
          <w:sdtPr>
            <w:rPr>
              <w:rFonts w:ascii="Arial" w:hAnsi="Arial" w:cs="Arial"/>
            </w:rPr>
            <w:id w:val="-52163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9524442" w14:textId="10D8558E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829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4113BDE" w14:textId="469806A7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4328DB7" w14:textId="51441819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725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27365B1" w14:textId="77777777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754C9ACA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0E73AC2" w14:textId="75A5C5FB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5226" w:type="dxa"/>
            <w:shd w:val="clear" w:color="auto" w:fill="auto"/>
          </w:tcPr>
          <w:p w14:paraId="21C613F9" w14:textId="32D7BF23" w:rsidR="00363A14" w:rsidRPr="00855736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iCs/>
              </w:rPr>
              <w:t>Does e</w:t>
            </w:r>
            <w:r w:rsidRPr="006940BB">
              <w:rPr>
                <w:rFonts w:ascii="Arial" w:hAnsi="Arial" w:cs="Arial"/>
                <w:bCs/>
                <w:iCs/>
              </w:rPr>
              <w:t>very module have formative assessment</w:t>
            </w:r>
            <w:r>
              <w:rPr>
                <w:rFonts w:ascii="Arial" w:hAnsi="Arial" w:cs="Arial"/>
                <w:bCs/>
                <w:iCs/>
              </w:rPr>
              <w:t xml:space="preserve"> and feedback?</w:t>
            </w:r>
          </w:p>
        </w:tc>
        <w:tc>
          <w:tcPr>
            <w:tcW w:w="1862" w:type="dxa"/>
            <w:shd w:val="clear" w:color="auto" w:fill="auto"/>
          </w:tcPr>
          <w:p w14:paraId="46F8F5B9" w14:textId="31311D21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8" w:history="1">
              <w:r w:rsidR="00363A14" w:rsidRPr="001F7BC3">
                <w:rPr>
                  <w:rStyle w:val="Hyperlink"/>
                  <w:rFonts w:ascii="Arial" w:hAnsi="Arial" w:cs="Arial"/>
                </w:rPr>
                <w:t>Guidance for CDR</w:t>
              </w:r>
            </w:hyperlink>
            <w:r w:rsidR="00363A14">
              <w:rPr>
                <w:rFonts w:ascii="Arial" w:hAnsi="Arial" w:cs="Arial"/>
              </w:rPr>
              <w:t xml:space="preserve">, </w:t>
            </w:r>
            <w:hyperlink r:id="rId59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7697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7F791DF" w14:textId="00A2BBF9" w:rsidR="00363A14" w:rsidRPr="00A61BAA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293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FA405C8" w14:textId="5802DDB3" w:rsidR="00363A14" w:rsidRPr="00A61BAA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27EA777" w14:textId="00FFF62C" w:rsidR="00363A14" w:rsidRPr="00A61BAA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6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FEB69F5" w14:textId="77777777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088586D1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B6E268A" w14:textId="3CB01A5A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5226" w:type="dxa"/>
            <w:shd w:val="clear" w:color="auto" w:fill="auto"/>
          </w:tcPr>
          <w:p w14:paraId="6BC93C1F" w14:textId="289A342C" w:rsidR="00363A14" w:rsidRPr="00855736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1F5F">
              <w:rPr>
                <w:rFonts w:ascii="Arial" w:hAnsi="Arial" w:cs="Arial"/>
                <w:bCs/>
              </w:rPr>
              <w:t>Are plans in place to meet the three</w:t>
            </w:r>
            <w:r>
              <w:rPr>
                <w:rFonts w:ascii="Arial" w:hAnsi="Arial" w:cs="Arial"/>
                <w:bCs/>
              </w:rPr>
              <w:t>-</w:t>
            </w:r>
            <w:r w:rsidRPr="00411F5F">
              <w:rPr>
                <w:rFonts w:ascii="Arial" w:hAnsi="Arial" w:cs="Arial"/>
                <w:bCs/>
              </w:rPr>
              <w:t>week turnaround time for feedback?</w:t>
            </w:r>
          </w:p>
        </w:tc>
        <w:tc>
          <w:tcPr>
            <w:tcW w:w="1862" w:type="dxa"/>
            <w:shd w:val="clear" w:color="auto" w:fill="auto"/>
          </w:tcPr>
          <w:p w14:paraId="22144FC0" w14:textId="4437532E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0" w:history="1">
              <w:r w:rsidR="00363A14" w:rsidRPr="00794F4D">
                <w:rPr>
                  <w:rStyle w:val="Hyperlink"/>
                  <w:rFonts w:ascii="Arial" w:hAnsi="Arial" w:cs="Arial"/>
                </w:rPr>
                <w:t>CoP AF</w:t>
              </w:r>
            </w:hyperlink>
          </w:p>
        </w:tc>
        <w:sdt>
          <w:sdtPr>
            <w:rPr>
              <w:rFonts w:ascii="Arial" w:hAnsi="Arial" w:cs="Arial"/>
            </w:rPr>
            <w:id w:val="-19063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0442E2E" w14:textId="585C5A9A" w:rsidR="00363A14" w:rsidRPr="00A61BAA" w:rsidRDefault="00241381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560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2AC3B61" w14:textId="27255415" w:rsidR="00363A14" w:rsidRPr="00A61BAA" w:rsidRDefault="00363A14" w:rsidP="00363A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46ED993" w14:textId="64372018" w:rsidR="00363A14" w:rsidRPr="00A61BAA" w:rsidRDefault="00E067E5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00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B9D9C65" w14:textId="3B7BE1E6" w:rsidR="00363A14" w:rsidRPr="00A61BAA" w:rsidRDefault="00363A14" w:rsidP="00363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638EE08B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80053DA" w14:textId="685AEA91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7.1</w:t>
            </w:r>
            <w:r w:rsidR="00C266FF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5226" w:type="dxa"/>
            <w:shd w:val="clear" w:color="auto" w:fill="auto"/>
          </w:tcPr>
          <w:p w14:paraId="0F9D9A5B" w14:textId="3EEF3043" w:rsidR="00363A14" w:rsidRPr="00411F5F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you make </w:t>
            </w:r>
            <w:r w:rsidR="00E067E5">
              <w:rPr>
                <w:rFonts w:ascii="Arial" w:hAnsi="Arial" w:cs="Arial"/>
                <w:bCs/>
              </w:rPr>
              <w:t>reasonable</w:t>
            </w:r>
            <w:r>
              <w:rPr>
                <w:rFonts w:ascii="Arial" w:hAnsi="Arial" w:cs="Arial"/>
                <w:bCs/>
              </w:rPr>
              <w:t xml:space="preserve"> adjustments to assessments for Neurodiverse/ALS students?</w:t>
            </w:r>
          </w:p>
        </w:tc>
        <w:tc>
          <w:tcPr>
            <w:tcW w:w="1862" w:type="dxa"/>
            <w:shd w:val="clear" w:color="auto" w:fill="auto"/>
          </w:tcPr>
          <w:p w14:paraId="5A4E42E4" w14:textId="29384051" w:rsidR="00363A14" w:rsidRPr="000B162E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  <w:rFonts w:ascii="Arial" w:hAnsi="Arial" w:cs="Arial"/>
              </w:rPr>
            </w:pPr>
            <w:hyperlink r:id="rId61" w:history="1">
              <w:r w:rsidR="00363A14" w:rsidRPr="000B162E">
                <w:rPr>
                  <w:rStyle w:val="Hyperlink"/>
                  <w:rFonts w:ascii="Arial" w:hAnsi="Arial" w:cs="Arial"/>
                </w:rPr>
                <w:t>Disability and Neurodiversity</w:t>
              </w:r>
            </w:hyperlink>
          </w:p>
          <w:p w14:paraId="2C374577" w14:textId="7FF7A3A7" w:rsidR="00363A14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Arial" w:hAnsi="Arial" w:cs="Arial"/>
            </w:rPr>
            <w:id w:val="21532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F70A6BE" w14:textId="0A1EFDF2" w:rsidR="00363A14" w:rsidRDefault="00241381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596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FB9AFEB" w14:textId="1BA91A5F" w:rsidR="00363A14" w:rsidRDefault="00363A14" w:rsidP="00363A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61B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19ED5F7" w14:textId="4383C8B8" w:rsidR="00363A14" w:rsidRDefault="00E067E5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25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583277F" w14:textId="18C0A6E8" w:rsidR="00363A14" w:rsidRPr="00A61BAA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3A14" w:rsidRPr="00A61BAA" w14:paraId="11E017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8"/>
            <w:shd w:val="clear" w:color="auto" w:fill="auto"/>
          </w:tcPr>
          <w:p w14:paraId="3713E90B" w14:textId="712D6DF3" w:rsidR="00363A14" w:rsidRPr="00A61BAA" w:rsidRDefault="00363A14" w:rsidP="0036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Student Consultation </w:t>
            </w:r>
          </w:p>
        </w:tc>
      </w:tr>
      <w:tr w:rsidR="00363A14" w:rsidRPr="00A61BAA" w14:paraId="4DCFCCB3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7E7E348" w14:textId="72F40A12" w:rsidR="00363A14" w:rsidRPr="00D746AB" w:rsidRDefault="00363A14" w:rsidP="00363A14">
            <w:pPr>
              <w:rPr>
                <w:rFonts w:ascii="Arial" w:hAnsi="Arial" w:cs="Arial"/>
                <w:b w:val="0"/>
                <w:bCs w:val="0"/>
              </w:rPr>
            </w:pPr>
            <w:r w:rsidRPr="00D746AB">
              <w:rPr>
                <w:rFonts w:ascii="Arial" w:hAnsi="Arial" w:cs="Arial"/>
                <w:b w:val="0"/>
                <w:bCs w:val="0"/>
              </w:rPr>
              <w:t>8.1</w:t>
            </w:r>
          </w:p>
        </w:tc>
        <w:tc>
          <w:tcPr>
            <w:tcW w:w="5226" w:type="dxa"/>
            <w:shd w:val="clear" w:color="auto" w:fill="auto"/>
          </w:tcPr>
          <w:p w14:paraId="296B4179" w14:textId="77777777" w:rsidR="00363A14" w:rsidRDefault="00363A14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all students been consulted with regards to the Curriculum Design Review changes?</w:t>
            </w:r>
          </w:p>
          <w:p w14:paraId="3EE4FE2F" w14:textId="77777777" w:rsidR="00241381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0F41A6" w14:textId="77777777" w:rsidR="00241381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AA747D" w14:textId="77777777" w:rsidR="00241381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C99D00" w14:textId="77777777" w:rsidR="00241381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A9F1FA4" w14:textId="77777777" w:rsidR="00241381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0731A0" w14:textId="0E98E53D" w:rsidR="00241381" w:rsidRPr="671B7157" w:rsidRDefault="00241381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382" w:type="dxa"/>
            <w:gridSpan w:val="6"/>
            <w:shd w:val="clear" w:color="auto" w:fill="auto"/>
          </w:tcPr>
          <w:p w14:paraId="0158FC32" w14:textId="5221B2DA" w:rsidR="00EF6DDC" w:rsidRDefault="00BF246D" w:rsidP="00363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D261F65" w14:textId="77777777" w:rsidR="006E3974" w:rsidRPr="00A61BAA" w:rsidRDefault="006E3974" w:rsidP="00CA5C0D">
      <w:pPr>
        <w:rPr>
          <w:rFonts w:ascii="Arial" w:hAnsi="Arial" w:cs="Arial"/>
          <w:b/>
          <w:bCs/>
        </w:rPr>
      </w:pPr>
    </w:p>
    <w:tbl>
      <w:tblPr>
        <w:tblStyle w:val="GridTable4-Accent5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CA5C0D" w:rsidRPr="00A61BAA" w14:paraId="5B642E23" w14:textId="77777777" w:rsidTr="00CA5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11B15706" w14:textId="5C846E74" w:rsidR="00CA5C0D" w:rsidRPr="00FB02F0" w:rsidRDefault="00CA5C0D" w:rsidP="00B1383F">
            <w:pPr>
              <w:rPr>
                <w:rFonts w:ascii="Arial" w:hAnsi="Arial" w:cs="Arial"/>
              </w:rPr>
            </w:pPr>
            <w:r w:rsidRPr="00FB02F0">
              <w:rPr>
                <w:rFonts w:ascii="Arial" w:hAnsi="Arial" w:cs="Arial"/>
              </w:rPr>
              <w:t>Report</w:t>
            </w:r>
          </w:p>
        </w:tc>
      </w:tr>
      <w:tr w:rsidR="00CA5C0D" w:rsidRPr="00A61BAA" w14:paraId="7038EC09" w14:textId="77777777" w:rsidTr="00CA5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shd w:val="clear" w:color="auto" w:fill="auto"/>
          </w:tcPr>
          <w:p w14:paraId="5740E909" w14:textId="079AC4E1" w:rsidR="005B7899" w:rsidRPr="00F62F28" w:rsidRDefault="005B7899" w:rsidP="00B1383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</w:tr>
    </w:tbl>
    <w:p w14:paraId="6DE42582" w14:textId="77777777" w:rsidR="005E4C68" w:rsidRPr="00A61BAA" w:rsidRDefault="005E4C68" w:rsidP="005A130B">
      <w:pPr>
        <w:rPr>
          <w:rFonts w:ascii="Arial" w:hAnsi="Arial" w:cs="Arial"/>
          <w:b/>
          <w:bCs/>
        </w:rPr>
      </w:pPr>
    </w:p>
    <w:tbl>
      <w:tblPr>
        <w:tblStyle w:val="GridTable4-Accent5"/>
        <w:tblW w:w="14312" w:type="dxa"/>
        <w:tblLook w:val="04A0" w:firstRow="1" w:lastRow="0" w:firstColumn="1" w:lastColumn="0" w:noHBand="0" w:noVBand="1"/>
      </w:tblPr>
      <w:tblGrid>
        <w:gridCol w:w="562"/>
        <w:gridCol w:w="6412"/>
        <w:gridCol w:w="1810"/>
        <w:gridCol w:w="1984"/>
        <w:gridCol w:w="3544"/>
      </w:tblGrid>
      <w:tr w:rsidR="005A130B" w:rsidRPr="00A61BAA" w14:paraId="75F14994" w14:textId="77777777" w:rsidTr="00D7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gridSpan w:val="2"/>
          </w:tcPr>
          <w:p w14:paraId="170781C5" w14:textId="3A99300D" w:rsidR="005A130B" w:rsidRPr="00A61BAA" w:rsidRDefault="005A130B" w:rsidP="005A130B">
            <w:pPr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</w:rPr>
              <w:t>Outcome</w:t>
            </w:r>
          </w:p>
        </w:tc>
        <w:tc>
          <w:tcPr>
            <w:tcW w:w="3794" w:type="dxa"/>
            <w:gridSpan w:val="2"/>
          </w:tcPr>
          <w:p w14:paraId="160A2721" w14:textId="2D6DFA51" w:rsidR="005A130B" w:rsidRPr="00A61BAA" w:rsidRDefault="005A130B" w:rsidP="005A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</w:rPr>
              <w:t>Notes (including response date if conditions are set)</w:t>
            </w:r>
          </w:p>
        </w:tc>
        <w:tc>
          <w:tcPr>
            <w:tcW w:w="3544" w:type="dxa"/>
          </w:tcPr>
          <w:p w14:paraId="1E8BD82F" w14:textId="77777777" w:rsidR="005A130B" w:rsidRPr="00A61BAA" w:rsidRDefault="005A130B" w:rsidP="005A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130B" w:rsidRPr="00A61BAA" w14:paraId="39E32655" w14:textId="77777777" w:rsidTr="0056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alias w:val="e"/>
            <w:tag w:val="e"/>
            <w:id w:val="-560637992"/>
            <w:placeholder>
              <w:docPart w:val="7792BBABEDFB403CABFD9F08C489C7E8"/>
            </w:placeholder>
            <w:showingPlcHdr/>
            <w:dropDownList>
              <w:listItem w:value="Choose an item."/>
              <w:listItem w:displayText="Compliant - process complete" w:value="Compliant - process complete"/>
              <w:listItem w:displayText="Compliant with conditions/corrections" w:value="Compliant with conditions/corrections"/>
              <w:listItem w:displayText="Not compliant" w:value="Not compliant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74" w:type="dxa"/>
                <w:gridSpan w:val="2"/>
                <w:shd w:val="clear" w:color="auto" w:fill="FFFFFF" w:themeFill="background1"/>
              </w:tcPr>
              <w:p w14:paraId="5AEA4289" w14:textId="77777777" w:rsidR="005A130B" w:rsidRPr="00A61BAA" w:rsidRDefault="005A130B" w:rsidP="005A130B">
                <w:pPr>
                  <w:rPr>
                    <w:rFonts w:ascii="Arial" w:hAnsi="Arial" w:cs="Arial"/>
                  </w:rPr>
                </w:pPr>
                <w:r w:rsidRPr="00A61BA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7338" w:type="dxa"/>
            <w:gridSpan w:val="3"/>
            <w:shd w:val="clear" w:color="auto" w:fill="FFFFFF" w:themeFill="background1"/>
          </w:tcPr>
          <w:p w14:paraId="680763D9" w14:textId="77777777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E8E731D" w14:textId="77777777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63E4" w:rsidRPr="00A61BAA" w14:paraId="5DD4486E" w14:textId="77777777" w:rsidTr="00396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279CCF1F" w14:textId="76A446D9" w:rsidR="007963E4" w:rsidRPr="00A61BAA" w:rsidRDefault="007963E4" w:rsidP="005A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3750" w:type="dxa"/>
            <w:gridSpan w:val="4"/>
            <w:shd w:val="clear" w:color="auto" w:fill="DEEAF6" w:themeFill="accent1" w:themeFillTint="33"/>
          </w:tcPr>
          <w:p w14:paraId="39827BCD" w14:textId="2373595E" w:rsidR="007963E4" w:rsidRPr="00A61BAA" w:rsidRDefault="007963E4" w:rsidP="005A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Commendation</w:t>
            </w:r>
          </w:p>
        </w:tc>
      </w:tr>
      <w:tr w:rsidR="007963E4" w:rsidRPr="00A61BAA" w14:paraId="2D28E00D" w14:textId="77777777" w:rsidTr="0056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33EB7F73" w14:textId="77777777" w:rsidR="007963E4" w:rsidRPr="00A61BAA" w:rsidRDefault="007963E4" w:rsidP="005A130B">
            <w:pPr>
              <w:rPr>
                <w:rFonts w:ascii="Arial" w:hAnsi="Arial" w:cs="Arial"/>
              </w:rPr>
            </w:pPr>
          </w:p>
        </w:tc>
        <w:tc>
          <w:tcPr>
            <w:tcW w:w="13750" w:type="dxa"/>
            <w:gridSpan w:val="4"/>
            <w:shd w:val="clear" w:color="auto" w:fill="FFFFFF" w:themeFill="background1"/>
          </w:tcPr>
          <w:p w14:paraId="6894BD23" w14:textId="77777777" w:rsidR="007963E4" w:rsidRPr="00A61BAA" w:rsidRDefault="007963E4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963E4" w:rsidRPr="00A61BAA" w14:paraId="5153CC89" w14:textId="77777777" w:rsidTr="00563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142821A0" w14:textId="77777777" w:rsidR="007963E4" w:rsidRPr="00A61BAA" w:rsidRDefault="007963E4" w:rsidP="005A130B">
            <w:pPr>
              <w:rPr>
                <w:rFonts w:ascii="Arial" w:hAnsi="Arial" w:cs="Arial"/>
              </w:rPr>
            </w:pPr>
          </w:p>
        </w:tc>
        <w:tc>
          <w:tcPr>
            <w:tcW w:w="13750" w:type="dxa"/>
            <w:gridSpan w:val="4"/>
            <w:shd w:val="clear" w:color="auto" w:fill="FFFFFF" w:themeFill="background1"/>
          </w:tcPr>
          <w:p w14:paraId="36F0DCCF" w14:textId="77777777" w:rsidR="007963E4" w:rsidRPr="00A61BAA" w:rsidRDefault="007963E4" w:rsidP="005A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61BAA" w:rsidRPr="00A61BAA" w14:paraId="392CFA1D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5A425C06" w14:textId="77777777" w:rsidR="005A130B" w:rsidRPr="00A61BAA" w:rsidRDefault="005A130B" w:rsidP="005A130B">
            <w:pPr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</w:rPr>
              <w:t>No</w:t>
            </w:r>
          </w:p>
        </w:tc>
        <w:tc>
          <w:tcPr>
            <w:tcW w:w="8222" w:type="dxa"/>
            <w:gridSpan w:val="2"/>
            <w:shd w:val="clear" w:color="auto" w:fill="DEEAF6" w:themeFill="accent1" w:themeFillTint="33"/>
          </w:tcPr>
          <w:p w14:paraId="3ED14785" w14:textId="4BF9F2A4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61BAA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DB17E06" w14:textId="681F32B9" w:rsidR="005A130B" w:rsidRPr="00A61BAA" w:rsidRDefault="00E727BF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1BAA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1D3C9BAD" w14:textId="7119850A" w:rsidR="005A130B" w:rsidRPr="00A61BAA" w:rsidRDefault="00E727BF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61BAA">
              <w:rPr>
                <w:rFonts w:ascii="Arial" w:hAnsi="Arial" w:cs="Arial"/>
                <w:b/>
              </w:rPr>
              <w:t>Notes</w:t>
            </w:r>
          </w:p>
        </w:tc>
      </w:tr>
      <w:tr w:rsidR="005A130B" w:rsidRPr="00A61BAA" w14:paraId="15D170E3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0F5CDD6C" w14:textId="77777777" w:rsidR="005A130B" w:rsidRPr="00A61BAA" w:rsidRDefault="005A130B" w:rsidP="005A130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78A73B97" w14:textId="77777777" w:rsidR="005A130B" w:rsidRPr="00A61BAA" w:rsidRDefault="005A130B" w:rsidP="005A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2A61B5F" w14:textId="77777777" w:rsidR="005A130B" w:rsidRPr="00A61BAA" w:rsidRDefault="005A130B" w:rsidP="005A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7974EDBD" w14:textId="77777777" w:rsidR="005A130B" w:rsidRPr="00A61BAA" w:rsidRDefault="005A130B" w:rsidP="005A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130B" w:rsidRPr="00A61BAA" w14:paraId="48AE4E12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1EE46672" w14:textId="77777777" w:rsidR="005A130B" w:rsidRPr="00A61BAA" w:rsidRDefault="005A130B" w:rsidP="005A130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3B3ADCCF" w14:textId="77777777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C35D048" w14:textId="77777777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17844741" w14:textId="77777777" w:rsidR="005A130B" w:rsidRPr="00A61BAA" w:rsidRDefault="005A130B" w:rsidP="005A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127E" w:rsidRPr="00A61BAA" w14:paraId="78279BCF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7AA4518A" w14:textId="0F6956EE" w:rsidR="00DA127E" w:rsidRPr="00A61BAA" w:rsidRDefault="00DA127E" w:rsidP="00DA127E">
            <w:pPr>
              <w:rPr>
                <w:rFonts w:ascii="Arial" w:hAnsi="Arial" w:cs="Arial"/>
                <w:b w:val="0"/>
              </w:rPr>
            </w:pPr>
            <w:r w:rsidRPr="00A61BAA">
              <w:rPr>
                <w:rFonts w:ascii="Arial" w:hAnsi="Arial" w:cs="Arial"/>
              </w:rPr>
              <w:t>No</w:t>
            </w:r>
          </w:p>
        </w:tc>
        <w:tc>
          <w:tcPr>
            <w:tcW w:w="8222" w:type="dxa"/>
            <w:gridSpan w:val="2"/>
            <w:shd w:val="clear" w:color="auto" w:fill="DEEAF6" w:themeFill="accent1" w:themeFillTint="33"/>
          </w:tcPr>
          <w:p w14:paraId="0CD902C3" w14:textId="41AA1C7D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C4BAE68" w14:textId="32DCCB30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7E6EB521" w14:textId="5B6BB598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  <w:b/>
              </w:rPr>
              <w:t>Notes</w:t>
            </w:r>
          </w:p>
        </w:tc>
      </w:tr>
      <w:tr w:rsidR="00DA127E" w:rsidRPr="00A61BAA" w14:paraId="294B33D8" w14:textId="77777777" w:rsidTr="00D7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61F5F0FD" w14:textId="77777777" w:rsidR="00DA127E" w:rsidRPr="00A61BAA" w:rsidRDefault="00DA127E" w:rsidP="00DA127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332AFBB1" w14:textId="77777777" w:rsidR="00DA127E" w:rsidRPr="00A61BAA" w:rsidRDefault="00DA127E" w:rsidP="00DA1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30690B7" w14:textId="77777777" w:rsidR="00DA127E" w:rsidRPr="00A61BAA" w:rsidRDefault="00DA127E" w:rsidP="00DA1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7DEA8708" w14:textId="77777777" w:rsidR="00DA127E" w:rsidRPr="00A61BAA" w:rsidRDefault="00DA127E" w:rsidP="00DA1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127E" w:rsidRPr="00A61BAA" w14:paraId="7B30E57B" w14:textId="77777777" w:rsidTr="00D7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4510BBB6" w14:textId="77777777" w:rsidR="00DA127E" w:rsidRPr="00A61BAA" w:rsidRDefault="00DA127E" w:rsidP="00DA127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2DFE1195" w14:textId="77777777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6F53A27" w14:textId="77777777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8C4A66A" w14:textId="77777777" w:rsidR="00DA127E" w:rsidRPr="00A61BAA" w:rsidRDefault="00DA127E" w:rsidP="00DA1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127E" w:rsidRPr="00A61BAA" w14:paraId="564CD8F5" w14:textId="77777777" w:rsidTr="00257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5"/>
            <w:shd w:val="clear" w:color="auto" w:fill="DEEAF6" w:themeFill="accent1" w:themeFillTint="33"/>
          </w:tcPr>
          <w:p w14:paraId="16946755" w14:textId="77777777" w:rsidR="00DA127E" w:rsidRPr="00A61BAA" w:rsidRDefault="00DA127E" w:rsidP="00DA127E">
            <w:pPr>
              <w:rPr>
                <w:rFonts w:ascii="Arial" w:hAnsi="Arial" w:cs="Arial"/>
              </w:rPr>
            </w:pPr>
            <w:r w:rsidRPr="00A61BAA">
              <w:rPr>
                <w:rFonts w:ascii="Arial" w:hAnsi="Arial" w:cs="Arial"/>
              </w:rPr>
              <w:t>Any further comments</w:t>
            </w:r>
          </w:p>
        </w:tc>
      </w:tr>
      <w:tr w:rsidR="00DA127E" w:rsidRPr="00C67B1F" w14:paraId="59AB7F3E" w14:textId="77777777" w:rsidTr="00257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5"/>
            <w:shd w:val="clear" w:color="auto" w:fill="auto"/>
          </w:tcPr>
          <w:p w14:paraId="7D36B9D2" w14:textId="77777777" w:rsidR="00DA127E" w:rsidRPr="00C67B1F" w:rsidRDefault="00DA127E" w:rsidP="00DA127E">
            <w:pPr>
              <w:rPr>
                <w:rFonts w:ascii="Arial" w:hAnsi="Arial" w:cs="Arial"/>
                <w:b w:val="0"/>
              </w:rPr>
            </w:pPr>
          </w:p>
          <w:p w14:paraId="378395E4" w14:textId="77777777" w:rsidR="00DA127E" w:rsidRPr="00C67B1F" w:rsidRDefault="00DA127E" w:rsidP="00DA127E">
            <w:pPr>
              <w:rPr>
                <w:rFonts w:ascii="Arial" w:hAnsi="Arial" w:cs="Arial"/>
                <w:b w:val="0"/>
              </w:rPr>
            </w:pPr>
          </w:p>
          <w:p w14:paraId="4E1A152F" w14:textId="77777777" w:rsidR="00DA127E" w:rsidRPr="00C67B1F" w:rsidRDefault="00DA127E" w:rsidP="00DA127E">
            <w:pPr>
              <w:rPr>
                <w:rFonts w:ascii="Arial" w:hAnsi="Arial" w:cs="Arial"/>
                <w:b w:val="0"/>
              </w:rPr>
            </w:pPr>
          </w:p>
        </w:tc>
      </w:tr>
    </w:tbl>
    <w:p w14:paraId="233D5F31" w14:textId="77777777" w:rsidR="00C67B1F" w:rsidRPr="00C67B1F" w:rsidRDefault="00C67B1F">
      <w:pPr>
        <w:rPr>
          <w:rFonts w:ascii="Arial" w:hAnsi="Arial" w:cs="Arial"/>
        </w:rPr>
      </w:pPr>
    </w:p>
    <w:p w14:paraId="76AC552A" w14:textId="77777777" w:rsidR="008A7F96" w:rsidRDefault="008A7F96"/>
    <w:sectPr w:rsidR="008A7F96" w:rsidSect="009D05E0">
      <w:footerReference w:type="default" r:id="rId6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D09A" w14:textId="77777777" w:rsidR="00073816" w:rsidRDefault="00073816" w:rsidP="00257FCA">
      <w:pPr>
        <w:spacing w:after="0" w:line="240" w:lineRule="auto"/>
      </w:pPr>
      <w:r>
        <w:separator/>
      </w:r>
    </w:p>
  </w:endnote>
  <w:endnote w:type="continuationSeparator" w:id="0">
    <w:p w14:paraId="6A248831" w14:textId="77777777" w:rsidR="00073816" w:rsidRDefault="00073816" w:rsidP="00257FCA">
      <w:pPr>
        <w:spacing w:after="0" w:line="240" w:lineRule="auto"/>
      </w:pPr>
      <w:r>
        <w:continuationSeparator/>
      </w:r>
    </w:p>
  </w:endnote>
  <w:endnote w:type="continuationNotice" w:id="1">
    <w:p w14:paraId="38F48D73" w14:textId="77777777" w:rsidR="00073816" w:rsidRDefault="00073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122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66A225" w14:textId="10B88DFC" w:rsidR="00510DCF" w:rsidRDefault="00510D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675DFF" w14:textId="77777777" w:rsidR="00510DCF" w:rsidRDefault="0051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7434" w14:textId="77777777" w:rsidR="00073816" w:rsidRDefault="00073816" w:rsidP="00257FCA">
      <w:pPr>
        <w:spacing w:after="0" w:line="240" w:lineRule="auto"/>
      </w:pPr>
      <w:r>
        <w:separator/>
      </w:r>
    </w:p>
  </w:footnote>
  <w:footnote w:type="continuationSeparator" w:id="0">
    <w:p w14:paraId="7866566D" w14:textId="77777777" w:rsidR="00073816" w:rsidRDefault="00073816" w:rsidP="00257FCA">
      <w:pPr>
        <w:spacing w:after="0" w:line="240" w:lineRule="auto"/>
      </w:pPr>
      <w:r>
        <w:continuationSeparator/>
      </w:r>
    </w:p>
  </w:footnote>
  <w:footnote w:type="continuationNotice" w:id="1">
    <w:p w14:paraId="0C15B628" w14:textId="77777777" w:rsidR="00073816" w:rsidRDefault="000738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960"/>
    <w:multiLevelType w:val="hybridMultilevel"/>
    <w:tmpl w:val="1F0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1188"/>
    <w:multiLevelType w:val="hybridMultilevel"/>
    <w:tmpl w:val="3042AA22"/>
    <w:lvl w:ilvl="0" w:tplc="A5FADDD0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0EC8"/>
    <w:multiLevelType w:val="hybridMultilevel"/>
    <w:tmpl w:val="73B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1ADF"/>
    <w:multiLevelType w:val="hybridMultilevel"/>
    <w:tmpl w:val="0AE0B66E"/>
    <w:lvl w:ilvl="0" w:tplc="A5FADDD0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17786">
    <w:abstractNumId w:val="0"/>
  </w:num>
  <w:num w:numId="2" w16cid:durableId="1349330129">
    <w:abstractNumId w:val="2"/>
  </w:num>
  <w:num w:numId="3" w16cid:durableId="454326678">
    <w:abstractNumId w:val="1"/>
  </w:num>
  <w:num w:numId="4" w16cid:durableId="37161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F2"/>
    <w:rsid w:val="00000A64"/>
    <w:rsid w:val="00002FA1"/>
    <w:rsid w:val="000076B6"/>
    <w:rsid w:val="000174A5"/>
    <w:rsid w:val="00024D96"/>
    <w:rsid w:val="00024E90"/>
    <w:rsid w:val="000320A1"/>
    <w:rsid w:val="000339C8"/>
    <w:rsid w:val="00034D20"/>
    <w:rsid w:val="00042FE4"/>
    <w:rsid w:val="00046736"/>
    <w:rsid w:val="00055529"/>
    <w:rsid w:val="00057D9C"/>
    <w:rsid w:val="0006106D"/>
    <w:rsid w:val="00062A73"/>
    <w:rsid w:val="00065F59"/>
    <w:rsid w:val="000666CF"/>
    <w:rsid w:val="00073816"/>
    <w:rsid w:val="00074019"/>
    <w:rsid w:val="0007575B"/>
    <w:rsid w:val="00085195"/>
    <w:rsid w:val="00090A7C"/>
    <w:rsid w:val="00090C67"/>
    <w:rsid w:val="00091B2E"/>
    <w:rsid w:val="0009237F"/>
    <w:rsid w:val="00094A20"/>
    <w:rsid w:val="000A157A"/>
    <w:rsid w:val="000A3F0C"/>
    <w:rsid w:val="000A479A"/>
    <w:rsid w:val="000A6538"/>
    <w:rsid w:val="000B059A"/>
    <w:rsid w:val="000B162E"/>
    <w:rsid w:val="000B3C32"/>
    <w:rsid w:val="000B5574"/>
    <w:rsid w:val="000C21E0"/>
    <w:rsid w:val="000C3BE9"/>
    <w:rsid w:val="000C75A3"/>
    <w:rsid w:val="000D2861"/>
    <w:rsid w:val="000D2D5E"/>
    <w:rsid w:val="000D472F"/>
    <w:rsid w:val="000E1798"/>
    <w:rsid w:val="000E4DD9"/>
    <w:rsid w:val="000F25F1"/>
    <w:rsid w:val="00101EF7"/>
    <w:rsid w:val="00110A55"/>
    <w:rsid w:val="00112B67"/>
    <w:rsid w:val="00126D64"/>
    <w:rsid w:val="001279E9"/>
    <w:rsid w:val="00127A95"/>
    <w:rsid w:val="00131F92"/>
    <w:rsid w:val="00131FDB"/>
    <w:rsid w:val="001373FE"/>
    <w:rsid w:val="00137D6D"/>
    <w:rsid w:val="001411B1"/>
    <w:rsid w:val="00142828"/>
    <w:rsid w:val="00144624"/>
    <w:rsid w:val="00146A96"/>
    <w:rsid w:val="00153602"/>
    <w:rsid w:val="001561C6"/>
    <w:rsid w:val="001638EB"/>
    <w:rsid w:val="00186C61"/>
    <w:rsid w:val="00191578"/>
    <w:rsid w:val="001930CA"/>
    <w:rsid w:val="001A0133"/>
    <w:rsid w:val="001A38B1"/>
    <w:rsid w:val="001A3F5F"/>
    <w:rsid w:val="001C2A50"/>
    <w:rsid w:val="001C7442"/>
    <w:rsid w:val="001D3FAB"/>
    <w:rsid w:val="001E5256"/>
    <w:rsid w:val="001F7BC3"/>
    <w:rsid w:val="0020034B"/>
    <w:rsid w:val="00200F8B"/>
    <w:rsid w:val="00201F47"/>
    <w:rsid w:val="002054D8"/>
    <w:rsid w:val="00206545"/>
    <w:rsid w:val="00212502"/>
    <w:rsid w:val="00212E5F"/>
    <w:rsid w:val="00226267"/>
    <w:rsid w:val="00230884"/>
    <w:rsid w:val="00231C6F"/>
    <w:rsid w:val="002361B8"/>
    <w:rsid w:val="00241381"/>
    <w:rsid w:val="002437FD"/>
    <w:rsid w:val="00246A9A"/>
    <w:rsid w:val="00257FCA"/>
    <w:rsid w:val="00264A4C"/>
    <w:rsid w:val="002742E6"/>
    <w:rsid w:val="00274497"/>
    <w:rsid w:val="0029421C"/>
    <w:rsid w:val="002B3350"/>
    <w:rsid w:val="002B7492"/>
    <w:rsid w:val="002B79F6"/>
    <w:rsid w:val="002C636D"/>
    <w:rsid w:val="002C6AF0"/>
    <w:rsid w:val="002D2694"/>
    <w:rsid w:val="002D6C7F"/>
    <w:rsid w:val="002E1090"/>
    <w:rsid w:val="002E4083"/>
    <w:rsid w:val="002E5D89"/>
    <w:rsid w:val="002F22DA"/>
    <w:rsid w:val="002F48C1"/>
    <w:rsid w:val="00303E29"/>
    <w:rsid w:val="00320A33"/>
    <w:rsid w:val="00321849"/>
    <w:rsid w:val="00324745"/>
    <w:rsid w:val="00331A6F"/>
    <w:rsid w:val="00334C70"/>
    <w:rsid w:val="00341BF3"/>
    <w:rsid w:val="003508EC"/>
    <w:rsid w:val="00357F26"/>
    <w:rsid w:val="0036256B"/>
    <w:rsid w:val="00363A14"/>
    <w:rsid w:val="00365C88"/>
    <w:rsid w:val="00375DEE"/>
    <w:rsid w:val="00380D37"/>
    <w:rsid w:val="00383C50"/>
    <w:rsid w:val="00384AD3"/>
    <w:rsid w:val="003876CB"/>
    <w:rsid w:val="00391077"/>
    <w:rsid w:val="00396FBD"/>
    <w:rsid w:val="003A03D8"/>
    <w:rsid w:val="003A0FC6"/>
    <w:rsid w:val="003A2FDF"/>
    <w:rsid w:val="003C580F"/>
    <w:rsid w:val="003D26ED"/>
    <w:rsid w:val="003D273C"/>
    <w:rsid w:val="003D414C"/>
    <w:rsid w:val="003E22F8"/>
    <w:rsid w:val="003E3B41"/>
    <w:rsid w:val="003F272C"/>
    <w:rsid w:val="003F3AD1"/>
    <w:rsid w:val="003F4280"/>
    <w:rsid w:val="003F56EA"/>
    <w:rsid w:val="003F653F"/>
    <w:rsid w:val="004043C1"/>
    <w:rsid w:val="004058B3"/>
    <w:rsid w:val="004067F3"/>
    <w:rsid w:val="00411F5F"/>
    <w:rsid w:val="0041274E"/>
    <w:rsid w:val="00414281"/>
    <w:rsid w:val="00415D9C"/>
    <w:rsid w:val="00431BA6"/>
    <w:rsid w:val="00432976"/>
    <w:rsid w:val="00432DDF"/>
    <w:rsid w:val="00435329"/>
    <w:rsid w:val="00436F0A"/>
    <w:rsid w:val="004423ED"/>
    <w:rsid w:val="00446153"/>
    <w:rsid w:val="00452374"/>
    <w:rsid w:val="00454E95"/>
    <w:rsid w:val="00454EF1"/>
    <w:rsid w:val="004560FA"/>
    <w:rsid w:val="0045698E"/>
    <w:rsid w:val="0046316C"/>
    <w:rsid w:val="0047691F"/>
    <w:rsid w:val="004813B8"/>
    <w:rsid w:val="00483D92"/>
    <w:rsid w:val="00491CAE"/>
    <w:rsid w:val="00496FFB"/>
    <w:rsid w:val="004A08C4"/>
    <w:rsid w:val="004A6208"/>
    <w:rsid w:val="004C0B62"/>
    <w:rsid w:val="004C0EF2"/>
    <w:rsid w:val="004C1790"/>
    <w:rsid w:val="004C294E"/>
    <w:rsid w:val="004C42B5"/>
    <w:rsid w:val="004D5932"/>
    <w:rsid w:val="004E0D25"/>
    <w:rsid w:val="004E1A13"/>
    <w:rsid w:val="004E2122"/>
    <w:rsid w:val="004F1E85"/>
    <w:rsid w:val="004F6D81"/>
    <w:rsid w:val="00501A92"/>
    <w:rsid w:val="00502B29"/>
    <w:rsid w:val="00505544"/>
    <w:rsid w:val="00506BB9"/>
    <w:rsid w:val="00507B46"/>
    <w:rsid w:val="00510708"/>
    <w:rsid w:val="00510DCF"/>
    <w:rsid w:val="00516E7C"/>
    <w:rsid w:val="00523DB5"/>
    <w:rsid w:val="00524382"/>
    <w:rsid w:val="00533A08"/>
    <w:rsid w:val="005357D6"/>
    <w:rsid w:val="00536BDF"/>
    <w:rsid w:val="00540188"/>
    <w:rsid w:val="00541B46"/>
    <w:rsid w:val="00543A69"/>
    <w:rsid w:val="00551942"/>
    <w:rsid w:val="0056144F"/>
    <w:rsid w:val="00563E42"/>
    <w:rsid w:val="00564A8B"/>
    <w:rsid w:val="0057003A"/>
    <w:rsid w:val="00571BC7"/>
    <w:rsid w:val="00582662"/>
    <w:rsid w:val="005861C2"/>
    <w:rsid w:val="00592683"/>
    <w:rsid w:val="005A130B"/>
    <w:rsid w:val="005A7F55"/>
    <w:rsid w:val="005B48D0"/>
    <w:rsid w:val="005B7899"/>
    <w:rsid w:val="005C41A7"/>
    <w:rsid w:val="005C5C63"/>
    <w:rsid w:val="005D17DD"/>
    <w:rsid w:val="005D3872"/>
    <w:rsid w:val="005D3D70"/>
    <w:rsid w:val="005E0C91"/>
    <w:rsid w:val="005E421F"/>
    <w:rsid w:val="005E4C68"/>
    <w:rsid w:val="006012EE"/>
    <w:rsid w:val="00605E27"/>
    <w:rsid w:val="00615BF9"/>
    <w:rsid w:val="0063013B"/>
    <w:rsid w:val="00632419"/>
    <w:rsid w:val="00633F25"/>
    <w:rsid w:val="006340C1"/>
    <w:rsid w:val="00650399"/>
    <w:rsid w:val="00656591"/>
    <w:rsid w:val="0066013C"/>
    <w:rsid w:val="006705CF"/>
    <w:rsid w:val="0067168C"/>
    <w:rsid w:val="00674BB7"/>
    <w:rsid w:val="00690786"/>
    <w:rsid w:val="0069403B"/>
    <w:rsid w:val="006940BB"/>
    <w:rsid w:val="006A3A38"/>
    <w:rsid w:val="006C0011"/>
    <w:rsid w:val="006C6996"/>
    <w:rsid w:val="006D2D46"/>
    <w:rsid w:val="006E3974"/>
    <w:rsid w:val="006F275E"/>
    <w:rsid w:val="006F5CF5"/>
    <w:rsid w:val="006F7265"/>
    <w:rsid w:val="00701A71"/>
    <w:rsid w:val="00702EC1"/>
    <w:rsid w:val="00711B7F"/>
    <w:rsid w:val="00713A35"/>
    <w:rsid w:val="0071409D"/>
    <w:rsid w:val="0071465C"/>
    <w:rsid w:val="00717286"/>
    <w:rsid w:val="00721D38"/>
    <w:rsid w:val="007300F7"/>
    <w:rsid w:val="00730A85"/>
    <w:rsid w:val="007319C0"/>
    <w:rsid w:val="0073407A"/>
    <w:rsid w:val="0073610A"/>
    <w:rsid w:val="00741ACE"/>
    <w:rsid w:val="00742E7C"/>
    <w:rsid w:val="00757820"/>
    <w:rsid w:val="007652F6"/>
    <w:rsid w:val="00765828"/>
    <w:rsid w:val="007701F0"/>
    <w:rsid w:val="00771F48"/>
    <w:rsid w:val="00780D28"/>
    <w:rsid w:val="00784519"/>
    <w:rsid w:val="00791AF4"/>
    <w:rsid w:val="00792F04"/>
    <w:rsid w:val="00794F4D"/>
    <w:rsid w:val="007963E4"/>
    <w:rsid w:val="00796C3E"/>
    <w:rsid w:val="007A2DDC"/>
    <w:rsid w:val="007B16C5"/>
    <w:rsid w:val="007B58FA"/>
    <w:rsid w:val="007B5B96"/>
    <w:rsid w:val="007B68DF"/>
    <w:rsid w:val="007C56C3"/>
    <w:rsid w:val="007D0BD2"/>
    <w:rsid w:val="007D1DAF"/>
    <w:rsid w:val="007D5D11"/>
    <w:rsid w:val="007E7CF0"/>
    <w:rsid w:val="007E7D9D"/>
    <w:rsid w:val="007F48CE"/>
    <w:rsid w:val="007F58AB"/>
    <w:rsid w:val="007F705A"/>
    <w:rsid w:val="00800BF4"/>
    <w:rsid w:val="008140FC"/>
    <w:rsid w:val="00817B31"/>
    <w:rsid w:val="008254A4"/>
    <w:rsid w:val="008316B2"/>
    <w:rsid w:val="00832AD3"/>
    <w:rsid w:val="008335B1"/>
    <w:rsid w:val="00837EA8"/>
    <w:rsid w:val="00840904"/>
    <w:rsid w:val="00842041"/>
    <w:rsid w:val="00847C53"/>
    <w:rsid w:val="00847C93"/>
    <w:rsid w:val="00855736"/>
    <w:rsid w:val="0086066A"/>
    <w:rsid w:val="008620E5"/>
    <w:rsid w:val="00866B13"/>
    <w:rsid w:val="008765B4"/>
    <w:rsid w:val="0088252A"/>
    <w:rsid w:val="00885AB3"/>
    <w:rsid w:val="00886230"/>
    <w:rsid w:val="0089241F"/>
    <w:rsid w:val="00892AA9"/>
    <w:rsid w:val="0089462E"/>
    <w:rsid w:val="008A2D56"/>
    <w:rsid w:val="008A6F30"/>
    <w:rsid w:val="008A7641"/>
    <w:rsid w:val="008A7F96"/>
    <w:rsid w:val="008B1150"/>
    <w:rsid w:val="008B5C3B"/>
    <w:rsid w:val="008B5FC5"/>
    <w:rsid w:val="008C088B"/>
    <w:rsid w:val="008E30CE"/>
    <w:rsid w:val="008E42B0"/>
    <w:rsid w:val="008E79B6"/>
    <w:rsid w:val="00900F41"/>
    <w:rsid w:val="009104A7"/>
    <w:rsid w:val="00911CB6"/>
    <w:rsid w:val="0092088B"/>
    <w:rsid w:val="00921956"/>
    <w:rsid w:val="009318DC"/>
    <w:rsid w:val="00931AF4"/>
    <w:rsid w:val="00931BF7"/>
    <w:rsid w:val="00937D80"/>
    <w:rsid w:val="009431B8"/>
    <w:rsid w:val="0094761E"/>
    <w:rsid w:val="009704B0"/>
    <w:rsid w:val="009704D8"/>
    <w:rsid w:val="009842D8"/>
    <w:rsid w:val="00990FB1"/>
    <w:rsid w:val="009A4CA7"/>
    <w:rsid w:val="009A53D7"/>
    <w:rsid w:val="009B27C2"/>
    <w:rsid w:val="009B45AD"/>
    <w:rsid w:val="009C035D"/>
    <w:rsid w:val="009C297B"/>
    <w:rsid w:val="009C6088"/>
    <w:rsid w:val="009C61C1"/>
    <w:rsid w:val="009D05E0"/>
    <w:rsid w:val="009D56DF"/>
    <w:rsid w:val="009E2AFA"/>
    <w:rsid w:val="009E6864"/>
    <w:rsid w:val="009F175C"/>
    <w:rsid w:val="009F22E0"/>
    <w:rsid w:val="009F24EA"/>
    <w:rsid w:val="009F4B3E"/>
    <w:rsid w:val="00A00EDA"/>
    <w:rsid w:val="00A02DC5"/>
    <w:rsid w:val="00A06B75"/>
    <w:rsid w:val="00A147E8"/>
    <w:rsid w:val="00A20E87"/>
    <w:rsid w:val="00A30B12"/>
    <w:rsid w:val="00A3135C"/>
    <w:rsid w:val="00A32399"/>
    <w:rsid w:val="00A323C4"/>
    <w:rsid w:val="00A336B5"/>
    <w:rsid w:val="00A34793"/>
    <w:rsid w:val="00A51E09"/>
    <w:rsid w:val="00A5732B"/>
    <w:rsid w:val="00A61BAA"/>
    <w:rsid w:val="00A7011B"/>
    <w:rsid w:val="00A70619"/>
    <w:rsid w:val="00A72BCE"/>
    <w:rsid w:val="00A75400"/>
    <w:rsid w:val="00A77D13"/>
    <w:rsid w:val="00A81B99"/>
    <w:rsid w:val="00A91512"/>
    <w:rsid w:val="00A978F6"/>
    <w:rsid w:val="00A979B3"/>
    <w:rsid w:val="00AA0934"/>
    <w:rsid w:val="00AA3A7C"/>
    <w:rsid w:val="00AB485D"/>
    <w:rsid w:val="00AB695E"/>
    <w:rsid w:val="00AC064B"/>
    <w:rsid w:val="00AC10D0"/>
    <w:rsid w:val="00AC3122"/>
    <w:rsid w:val="00AC3D10"/>
    <w:rsid w:val="00AC475D"/>
    <w:rsid w:val="00AC61AB"/>
    <w:rsid w:val="00AC7B22"/>
    <w:rsid w:val="00AE7CFD"/>
    <w:rsid w:val="00AF508A"/>
    <w:rsid w:val="00B0208B"/>
    <w:rsid w:val="00B07A7C"/>
    <w:rsid w:val="00B1383F"/>
    <w:rsid w:val="00B172F2"/>
    <w:rsid w:val="00B25B41"/>
    <w:rsid w:val="00B26696"/>
    <w:rsid w:val="00B30A1A"/>
    <w:rsid w:val="00B314DA"/>
    <w:rsid w:val="00B328A8"/>
    <w:rsid w:val="00B41095"/>
    <w:rsid w:val="00B47A7E"/>
    <w:rsid w:val="00B503B3"/>
    <w:rsid w:val="00B531C3"/>
    <w:rsid w:val="00B56B72"/>
    <w:rsid w:val="00B5763E"/>
    <w:rsid w:val="00B65BB1"/>
    <w:rsid w:val="00B66C58"/>
    <w:rsid w:val="00B673B1"/>
    <w:rsid w:val="00B73344"/>
    <w:rsid w:val="00BA1C74"/>
    <w:rsid w:val="00BA7085"/>
    <w:rsid w:val="00BB2742"/>
    <w:rsid w:val="00BC1405"/>
    <w:rsid w:val="00BD2E5B"/>
    <w:rsid w:val="00BF0973"/>
    <w:rsid w:val="00BF1C64"/>
    <w:rsid w:val="00BF246D"/>
    <w:rsid w:val="00BF2520"/>
    <w:rsid w:val="00C0138F"/>
    <w:rsid w:val="00C04FD5"/>
    <w:rsid w:val="00C05098"/>
    <w:rsid w:val="00C06CBF"/>
    <w:rsid w:val="00C0722A"/>
    <w:rsid w:val="00C073E3"/>
    <w:rsid w:val="00C076B7"/>
    <w:rsid w:val="00C13FE2"/>
    <w:rsid w:val="00C14D85"/>
    <w:rsid w:val="00C21203"/>
    <w:rsid w:val="00C23069"/>
    <w:rsid w:val="00C266FF"/>
    <w:rsid w:val="00C26BA8"/>
    <w:rsid w:val="00C41063"/>
    <w:rsid w:val="00C41204"/>
    <w:rsid w:val="00C46660"/>
    <w:rsid w:val="00C64C0A"/>
    <w:rsid w:val="00C668D9"/>
    <w:rsid w:val="00C67B1F"/>
    <w:rsid w:val="00C80C4E"/>
    <w:rsid w:val="00C82C4D"/>
    <w:rsid w:val="00CA0742"/>
    <w:rsid w:val="00CA0F5A"/>
    <w:rsid w:val="00CA5C0D"/>
    <w:rsid w:val="00CB4182"/>
    <w:rsid w:val="00CB70B3"/>
    <w:rsid w:val="00CC3471"/>
    <w:rsid w:val="00CC35F7"/>
    <w:rsid w:val="00CC4B79"/>
    <w:rsid w:val="00CD6816"/>
    <w:rsid w:val="00CE148E"/>
    <w:rsid w:val="00CE5714"/>
    <w:rsid w:val="00CE5ACE"/>
    <w:rsid w:val="00CF5815"/>
    <w:rsid w:val="00D01E61"/>
    <w:rsid w:val="00D04B38"/>
    <w:rsid w:val="00D10D2E"/>
    <w:rsid w:val="00D11068"/>
    <w:rsid w:val="00D11C1F"/>
    <w:rsid w:val="00D225B7"/>
    <w:rsid w:val="00D22637"/>
    <w:rsid w:val="00D35956"/>
    <w:rsid w:val="00D371A7"/>
    <w:rsid w:val="00D40578"/>
    <w:rsid w:val="00D449BF"/>
    <w:rsid w:val="00D4734D"/>
    <w:rsid w:val="00D473DE"/>
    <w:rsid w:val="00D60862"/>
    <w:rsid w:val="00D7376F"/>
    <w:rsid w:val="00D746AB"/>
    <w:rsid w:val="00D766D5"/>
    <w:rsid w:val="00D81988"/>
    <w:rsid w:val="00D87125"/>
    <w:rsid w:val="00D90399"/>
    <w:rsid w:val="00D918B3"/>
    <w:rsid w:val="00D937F9"/>
    <w:rsid w:val="00D94742"/>
    <w:rsid w:val="00D97E99"/>
    <w:rsid w:val="00DA127E"/>
    <w:rsid w:val="00DA34EC"/>
    <w:rsid w:val="00DB191C"/>
    <w:rsid w:val="00DB4F88"/>
    <w:rsid w:val="00DB6C20"/>
    <w:rsid w:val="00DC3E1A"/>
    <w:rsid w:val="00DD111A"/>
    <w:rsid w:val="00DD184F"/>
    <w:rsid w:val="00DD6A5A"/>
    <w:rsid w:val="00DE2A0E"/>
    <w:rsid w:val="00DE6C54"/>
    <w:rsid w:val="00DF3905"/>
    <w:rsid w:val="00E067E5"/>
    <w:rsid w:val="00E0777D"/>
    <w:rsid w:val="00E121A6"/>
    <w:rsid w:val="00E14A9D"/>
    <w:rsid w:val="00E15497"/>
    <w:rsid w:val="00E33F4B"/>
    <w:rsid w:val="00E41C53"/>
    <w:rsid w:val="00E4474F"/>
    <w:rsid w:val="00E4793D"/>
    <w:rsid w:val="00E572EC"/>
    <w:rsid w:val="00E70897"/>
    <w:rsid w:val="00E727BF"/>
    <w:rsid w:val="00EA2C6F"/>
    <w:rsid w:val="00EA61AF"/>
    <w:rsid w:val="00EB3540"/>
    <w:rsid w:val="00EB5DA4"/>
    <w:rsid w:val="00EC308B"/>
    <w:rsid w:val="00EC61B7"/>
    <w:rsid w:val="00EE0674"/>
    <w:rsid w:val="00EE1D06"/>
    <w:rsid w:val="00EE6FD5"/>
    <w:rsid w:val="00EF3BEC"/>
    <w:rsid w:val="00EF6DDC"/>
    <w:rsid w:val="00F07BA1"/>
    <w:rsid w:val="00F102D5"/>
    <w:rsid w:val="00F23B44"/>
    <w:rsid w:val="00F367C8"/>
    <w:rsid w:val="00F512DF"/>
    <w:rsid w:val="00F51F92"/>
    <w:rsid w:val="00F54196"/>
    <w:rsid w:val="00F62F28"/>
    <w:rsid w:val="00F66EC4"/>
    <w:rsid w:val="00F73893"/>
    <w:rsid w:val="00F73997"/>
    <w:rsid w:val="00F769DD"/>
    <w:rsid w:val="00F77E9F"/>
    <w:rsid w:val="00F82999"/>
    <w:rsid w:val="00F87AB4"/>
    <w:rsid w:val="00F9265C"/>
    <w:rsid w:val="00F956E4"/>
    <w:rsid w:val="00FA1E35"/>
    <w:rsid w:val="00FA4096"/>
    <w:rsid w:val="00FA7307"/>
    <w:rsid w:val="00FB02F0"/>
    <w:rsid w:val="00FB2A98"/>
    <w:rsid w:val="00FB6929"/>
    <w:rsid w:val="00FC75E9"/>
    <w:rsid w:val="00FC7CC0"/>
    <w:rsid w:val="00FD26FD"/>
    <w:rsid w:val="00FE38A6"/>
    <w:rsid w:val="00FE4ADA"/>
    <w:rsid w:val="00FF0F22"/>
    <w:rsid w:val="00FF3A37"/>
    <w:rsid w:val="00FF5045"/>
    <w:rsid w:val="06D5964A"/>
    <w:rsid w:val="0AE0E55F"/>
    <w:rsid w:val="14673989"/>
    <w:rsid w:val="21DC3264"/>
    <w:rsid w:val="230618EC"/>
    <w:rsid w:val="36FFFD09"/>
    <w:rsid w:val="3EF59D86"/>
    <w:rsid w:val="4C887614"/>
    <w:rsid w:val="4EC913E6"/>
    <w:rsid w:val="58CB28D2"/>
    <w:rsid w:val="5BFB843E"/>
    <w:rsid w:val="671B7157"/>
    <w:rsid w:val="6AE8CEF6"/>
    <w:rsid w:val="6D6DBFB6"/>
    <w:rsid w:val="6E80E005"/>
    <w:rsid w:val="701CB066"/>
    <w:rsid w:val="707B7165"/>
    <w:rsid w:val="75CED7B5"/>
    <w:rsid w:val="780E99EE"/>
    <w:rsid w:val="799B27B6"/>
    <w:rsid w:val="7CAA29ED"/>
    <w:rsid w:val="7FD0846C"/>
    <w:rsid w:val="7FEE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A353"/>
  <w15:chartTrackingRefBased/>
  <w15:docId w15:val="{3D415FAE-F71F-40A5-B540-98C3CF0E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8E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B53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B531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64A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A"/>
  </w:style>
  <w:style w:type="paragraph" w:styleId="Footer">
    <w:name w:val="footer"/>
    <w:basedOn w:val="Normal"/>
    <w:link w:val="FooterChar"/>
    <w:uiPriority w:val="99"/>
    <w:unhideWhenUsed/>
    <w:rsid w:val="0025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A"/>
  </w:style>
  <w:style w:type="paragraph" w:styleId="BalloonText">
    <w:name w:val="Balloon Text"/>
    <w:basedOn w:val="Normal"/>
    <w:link w:val="BalloonTextChar"/>
    <w:uiPriority w:val="99"/>
    <w:semiHidden/>
    <w:unhideWhenUsed/>
    <w:rsid w:val="0094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1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6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B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C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C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BC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9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21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4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2" Type="http://schemas.openxmlformats.org/officeDocument/2006/relationships/hyperlink" Target="https://www.surrey.ac.uk/quality-framework/codes-practice" TargetMode="External"/><Relationship Id="rId47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0" Type="http://schemas.openxmlformats.org/officeDocument/2006/relationships/hyperlink" Target="https://www.surrey.ac.uk/sites/default/files/2021-10/code-practice-assessment-feedback-2021-22.pdf" TargetMode="External"/><Relationship Id="rId55" Type="http://schemas.openxmlformats.org/officeDocument/2006/relationships/hyperlink" Target="https://www.surrey.ac.uk/sites/default/files/2021-10/code-practice-assessment-feedback-2021-22.pdf" TargetMode="External"/><Relationship Id="rId6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sites/default/files/2021-10/code-practice-academic-governance.pdf" TargetMode="External"/><Relationship Id="rId29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2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7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0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5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3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on%20Learning%20and%20Teaching%20Provision%20from%2022%2D23%2Epdf&amp;parent=%2Fsites%2FQAPD%2FSharePoint%20QAPD%2FCurriculum%20Design%20Review%20%2D%20templates%20and%20guidance" TargetMode="External"/><Relationship Id="rId58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surrey.ac.uk/disability-neurodiversity" TargetMode="External"/><Relationship Id="rId19" Type="http://schemas.openxmlformats.org/officeDocument/2006/relationships/hyperlink" Target="https://www.surrey.ac.uk/sites/default/files/2021-10/code-practice-academic-governance.pdf" TargetMode="External"/><Relationship Id="rId14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22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27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0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5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3" Type="http://schemas.openxmlformats.org/officeDocument/2006/relationships/hyperlink" Target="https://www.surrey.ac.uk/quality-framework/codes-practice" TargetMode="External"/><Relationship Id="rId48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6" Type="http://schemas.openxmlformats.org/officeDocument/2006/relationships/hyperlink" Target="https://www.surrey.ac.uk/sites/default/files/2021-10/code-practice-assessment-feedback-2021-22.pdf" TargetMode="External"/><Relationship Id="rId64" Type="http://schemas.openxmlformats.org/officeDocument/2006/relationships/glossaryDocument" Target="glossary/document.xml"/><Relationship Id="rId8" Type="http://schemas.openxmlformats.org/officeDocument/2006/relationships/styles" Target="styles.xml"/><Relationship Id="rId51" Type="http://schemas.openxmlformats.org/officeDocument/2006/relationships/hyperlink" Target="https://www.surrey.ac.uk/sites/default/files/2021-10/code-practice-assessment-feedback-2021-22.pdf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surrey.ac.uk/sites/default/files/2021-10/code-practice-academic-governance.pdf" TargetMode="External"/><Relationship Id="rId25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3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8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6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9" Type="http://schemas.openxmlformats.org/officeDocument/2006/relationships/hyperlink" Target="https://www.surrey.ac.uk/sites/default/files/2021-10/code-practice-assessment-feedback-2021-22.pdf" TargetMode="External"/><Relationship Id="rId20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1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54" Type="http://schemas.openxmlformats.org/officeDocument/2006/relationships/hyperlink" Target="https://www.surrey.ac.uk/sites/default/files/2021-10/code-practice-assessment-feedback-2021-22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s://www.surrey.ac.uk/sites/default/files/2021-10/code-practice-for-external-examining-2021-22.pdf" TargetMode="External"/><Relationship Id="rId23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28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36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9" Type="http://schemas.openxmlformats.org/officeDocument/2006/relationships/hyperlink" Target="https://www.surrey.ac.uk/sites/default/files/2021-10/code-practice-assessment-feedback-2021-22.pdf" TargetMode="External"/><Relationship Id="rId57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Relationship Id="rId44" Type="http://schemas.openxmlformats.org/officeDocument/2006/relationships/hyperlink" Target="https://www.surrey.ac.uk/quality-framework/codes-practice" TargetMode="External"/><Relationship Id="rId52" Type="http://schemas.openxmlformats.org/officeDocument/2006/relationships/hyperlink" Target="https://www.surrey.ac.uk/sites/default/files/2021-10/code-practice-assessment-feedback-2021-22.pdf" TargetMode="External"/><Relationship Id="rId60" Type="http://schemas.openxmlformats.org/officeDocument/2006/relationships/hyperlink" Target="https://www.surrey.ac.uk/sites/default/files/2021-10/code-practice-assessment-feedback-2021-22.pdf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s://www.surrey.ac.uk/quality-framework/codes-practice" TargetMode="External"/><Relationship Id="rId18" Type="http://schemas.openxmlformats.org/officeDocument/2006/relationships/hyperlink" Target="https://www.surrey.ac.uk/quality-framework/codes-practice" TargetMode="External"/><Relationship Id="rId39" Type="http://schemas.openxmlformats.org/officeDocument/2006/relationships/hyperlink" Target="https://surreyac.sharepoint.com/sites/QAPD/SharePoint%20QAPD/Forms/AllItems.aspx?id=%2Fsites%2FQAPD%2FSharePoint%20QAPD%2FCurriculum%20Design%20Review%20%2D%20templates%20and%20guidance%2FGuidance%20for%20Curriculum%20Design%20%2Epdf&amp;parent=%2Fsites%2FQAPD%2FSharePoint%20QAPD%2FCurriculum%20Design%20Review%20%2D%20templates%20and%20guid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2BBABEDFB403CABFD9F08C48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7C7B-588C-4EB0-BF40-F8A8F1B5BB4C}"/>
      </w:docPartPr>
      <w:docPartBody>
        <w:p w:rsidR="00844DA7" w:rsidRDefault="00D90399" w:rsidP="00D90399">
          <w:pPr>
            <w:pStyle w:val="7792BBABEDFB403CABFD9F08C489C7E8"/>
          </w:pPr>
          <w:r w:rsidRPr="007749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3F"/>
    <w:rsid w:val="000833AB"/>
    <w:rsid w:val="000E1818"/>
    <w:rsid w:val="00141CC2"/>
    <w:rsid w:val="001458E8"/>
    <w:rsid w:val="001B5B5A"/>
    <w:rsid w:val="002050DE"/>
    <w:rsid w:val="00214135"/>
    <w:rsid w:val="00255BB9"/>
    <w:rsid w:val="002810C5"/>
    <w:rsid w:val="00323BF4"/>
    <w:rsid w:val="003F653F"/>
    <w:rsid w:val="004A60B2"/>
    <w:rsid w:val="00615237"/>
    <w:rsid w:val="006850B6"/>
    <w:rsid w:val="006D208E"/>
    <w:rsid w:val="00844DA7"/>
    <w:rsid w:val="008E3151"/>
    <w:rsid w:val="008F29FF"/>
    <w:rsid w:val="009754A7"/>
    <w:rsid w:val="009D5B3E"/>
    <w:rsid w:val="00AC0192"/>
    <w:rsid w:val="00B35965"/>
    <w:rsid w:val="00BC6BDA"/>
    <w:rsid w:val="00C5138B"/>
    <w:rsid w:val="00CB7D55"/>
    <w:rsid w:val="00CC4901"/>
    <w:rsid w:val="00CF364A"/>
    <w:rsid w:val="00D25E44"/>
    <w:rsid w:val="00D6257C"/>
    <w:rsid w:val="00D90399"/>
    <w:rsid w:val="00E35F93"/>
    <w:rsid w:val="00F449FC"/>
    <w:rsid w:val="00F634EA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399"/>
    <w:rPr>
      <w:color w:val="808080"/>
    </w:rPr>
  </w:style>
  <w:style w:type="paragraph" w:customStyle="1" w:styleId="7792BBABEDFB403CABFD9F08C489C7E8">
    <w:name w:val="7792BBABEDFB403CABFD9F08C489C7E8"/>
    <w:rsid w:val="00D90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e5aacfb3bc48e71fbdb1d410d4e82c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38d5dc86e9def32807dfd3d2ccdc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Props1.xml><?xml version="1.0" encoding="utf-8"?>
<ds:datastoreItem xmlns:ds="http://schemas.openxmlformats.org/officeDocument/2006/customXml" ds:itemID="{067026E7-5DC3-4D66-8401-32CB1870B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43DB7-9EDF-4A76-A170-4132019859E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1A92C5B-A48F-4557-8C55-947961FD53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8A6F9-65E2-447D-8A3B-0D972285E7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E890DA-2880-4BB7-9C55-8952252226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7C05B7-A427-4186-981F-B1D7BB40321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3640</Words>
  <Characters>20753</Characters>
  <Application>Microsoft Office Word</Application>
  <DocSecurity>0</DocSecurity>
  <Lines>172</Lines>
  <Paragraphs>48</Paragraphs>
  <ScaleCrop>false</ScaleCrop>
  <Company>University of Surrey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 H  Mrs (Quality Enhancement)</dc:creator>
  <cp:keywords/>
  <dc:description/>
  <cp:lastModifiedBy>Kim Doyle</cp:lastModifiedBy>
  <cp:revision>64</cp:revision>
  <dcterms:created xsi:type="dcterms:W3CDTF">2023-02-08T14:46:00Z</dcterms:created>
  <dcterms:modified xsi:type="dcterms:W3CDTF">2023-03-07T11:42:00Z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0x0101001B07A1DDF6AAA34A82D05EFFC6607E2E003EFF536F24C51E42B543D60676EBC8E0</vt:lpwstr>
  </property>
  <property fmtid="{D5CDD505-2E9C-101B-9397-08002B2CF9AE}" pid="3" name="_dlc_policyId">
    <vt:lpwstr>0x0101001B07A1DDF6AAA34A82D05EFFC6607E2E|-1459032695</vt:lpwstr>
  </property>
  <property fmtid="{D5CDD505-2E9C-101B-9397-08002B2CF9AE}" pid="4" name="ItemRetentionFormula">
    <vt:lpwstr/>
  </property>
  <property fmtid="{D5CDD505-2E9C-101B-9397-08002B2CF9AE}" pid="5" name="_ip_UnifiedCompliancePolicyProperties">
    <vt:lpwstr/>
  </property>
  <property fmtid="{D5CDD505-2E9C-101B-9397-08002B2CF9AE}" pid="6" name="_ip_UnifiedCompliancePolicyUIAction">
    <vt:lpwstr/>
  </property>
  <property fmtid="{D5CDD505-2E9C-101B-9397-08002B2CF9AE}" pid="7" name="AuthorIds_UIVersion_512">
    <vt:lpwstr>12</vt:lpwstr>
  </property>
  <property fmtid="{D5CDD505-2E9C-101B-9397-08002B2CF9AE}" pid="8" name="AuthorIds_UIVersion_1">
    <vt:lpwstr>12</vt:lpwstr>
  </property>
  <property fmtid="{D5CDD505-2E9C-101B-9397-08002B2CF9AE}" pid="9" name="AuthorIds_UIVersion_2">
    <vt:lpwstr>12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