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CB" w:rsidRPr="00A57358" w:rsidRDefault="001865CB" w:rsidP="001865CB">
      <w:pPr>
        <w:rPr>
          <w:rFonts w:ascii="Calibri" w:hAnsi="Calibri"/>
          <w:lang w:val="en-GB"/>
        </w:rPr>
      </w:pPr>
      <w:bookmarkStart w:id="0" w:name="_GoBack"/>
      <w:bookmarkEnd w:id="0"/>
    </w:p>
    <w:p w:rsidR="001865CB" w:rsidRPr="00A57358" w:rsidRDefault="001865CB" w:rsidP="001865CB">
      <w:pPr>
        <w:rPr>
          <w:rFonts w:ascii="Calibri" w:hAnsi="Calibri"/>
          <w:lang w:val="en-GB"/>
        </w:rPr>
      </w:pPr>
    </w:p>
    <w:p w:rsidR="001865CB" w:rsidRPr="00A57358" w:rsidRDefault="001865CB" w:rsidP="001865CB">
      <w:pPr>
        <w:rPr>
          <w:rFonts w:ascii="Calibri" w:hAnsi="Calibri"/>
          <w:lang w:val="en-GB"/>
        </w:rPr>
      </w:pPr>
    </w:p>
    <w:p w:rsidR="001865CB" w:rsidRPr="00380F97" w:rsidRDefault="001865CB" w:rsidP="001865CB">
      <w:pPr>
        <w:jc w:val="center"/>
        <w:rPr>
          <w:rFonts w:ascii="Calibri" w:hAnsi="Calibri"/>
          <w:b/>
          <w:sz w:val="48"/>
          <w:szCs w:val="48"/>
          <w:lang w:val="en-GB"/>
        </w:rPr>
      </w:pPr>
      <w:r w:rsidRPr="00380F97">
        <w:rPr>
          <w:rFonts w:ascii="Calibri" w:hAnsi="Calibri"/>
          <w:b/>
          <w:sz w:val="48"/>
          <w:szCs w:val="48"/>
          <w:lang w:val="en-GB"/>
        </w:rPr>
        <w:t>Business Plan for</w:t>
      </w:r>
    </w:p>
    <w:p w:rsidR="001865CB" w:rsidRPr="00A57358" w:rsidRDefault="001865CB" w:rsidP="001865CB">
      <w:pPr>
        <w:rPr>
          <w:rFonts w:ascii="Calibri" w:hAnsi="Calibri"/>
          <w:lang w:val="en-GB"/>
        </w:rPr>
      </w:pPr>
    </w:p>
    <w:p w:rsidR="001865CB" w:rsidRPr="00A57358" w:rsidRDefault="001865CB" w:rsidP="001865CB">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865CB" w:rsidRPr="00A57358" w:rsidTr="0091249F">
        <w:tc>
          <w:tcPr>
            <w:tcW w:w="8856" w:type="dxa"/>
            <w:shd w:val="clear" w:color="auto" w:fill="auto"/>
          </w:tcPr>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p w:rsidR="001865CB" w:rsidRPr="00A57358" w:rsidRDefault="001865CB" w:rsidP="0091249F">
            <w:pPr>
              <w:jc w:val="center"/>
              <w:rPr>
                <w:rFonts w:ascii="Calibri" w:hAnsi="Calibri"/>
                <w:b/>
                <w:sz w:val="36"/>
                <w:szCs w:val="36"/>
                <w:lang w:val="en-GB"/>
              </w:rPr>
            </w:pPr>
            <w:r w:rsidRPr="00911B74">
              <w:rPr>
                <w:rFonts w:ascii="Calibri" w:hAnsi="Calibri"/>
                <w:b/>
                <w:sz w:val="36"/>
                <w:szCs w:val="36"/>
                <w:highlight w:val="yellow"/>
                <w:lang w:val="en-GB"/>
              </w:rPr>
              <w:t>Business name / logo to go here</w:t>
            </w:r>
          </w:p>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tc>
      </w:tr>
    </w:tbl>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Default="001865CB" w:rsidP="001865CB">
      <w:pPr>
        <w:rPr>
          <w:rFonts w:ascii="Calibri" w:hAnsi="Calibri"/>
          <w:lang w:val="en-GB"/>
        </w:rPr>
      </w:pPr>
    </w:p>
    <w:p w:rsidR="001865CB" w:rsidRPr="00A57358" w:rsidRDefault="001865CB" w:rsidP="001865CB">
      <w:pPr>
        <w:rPr>
          <w:rFonts w:ascii="Calibri" w:hAnsi="Calibri"/>
          <w:lang w:val="en-GB"/>
        </w:rPr>
      </w:pPr>
    </w:p>
    <w:p w:rsidR="001865CB" w:rsidRPr="00A57358" w:rsidRDefault="001865CB" w:rsidP="001865CB">
      <w:pPr>
        <w:jc w:val="right"/>
        <w:rPr>
          <w:rFonts w:ascii="Calibri" w:hAnsi="Calibri"/>
          <w:lang w:val="en-GB"/>
        </w:rPr>
      </w:pPr>
      <w:r>
        <w:rPr>
          <w:rFonts w:ascii="Calibri" w:hAnsi="Calibri"/>
          <w:b/>
          <w:sz w:val="48"/>
          <w:szCs w:val="48"/>
          <w:lang w:val="en-GB"/>
        </w:rPr>
        <w:t>Part 2</w:t>
      </w:r>
    </w:p>
    <w:p w:rsidR="001865CB" w:rsidRDefault="001865CB" w:rsidP="001865CB">
      <w:pPr>
        <w:rPr>
          <w:rFonts w:ascii="Calibri" w:hAnsi="Calibri"/>
          <w:lang w:val="en-GB"/>
        </w:rPr>
      </w:pPr>
      <w:r w:rsidRPr="00A57358">
        <w:rPr>
          <w:rFonts w:ascii="Calibri" w:hAnsi="Calibri"/>
          <w:lang w:val="en-GB"/>
        </w:rPr>
        <w:t xml:space="preserve">Version: </w:t>
      </w:r>
      <w:r w:rsidRPr="00380F97">
        <w:rPr>
          <w:rFonts w:ascii="Calibri" w:hAnsi="Calibri"/>
          <w:highlight w:val="yellow"/>
          <w:lang w:val="en-GB"/>
        </w:rPr>
        <w:t>&lt;&lt;</w:t>
      </w:r>
      <w:proofErr w:type="spellStart"/>
      <w:r w:rsidRPr="00380F97">
        <w:rPr>
          <w:rFonts w:ascii="Calibri" w:hAnsi="Calibri"/>
          <w:highlight w:val="yellow"/>
          <w:lang w:val="en-GB"/>
        </w:rPr>
        <w:t>xx.xx</w:t>
      </w:r>
      <w:proofErr w:type="spellEnd"/>
      <w:r w:rsidRPr="00380F97">
        <w:rPr>
          <w:rFonts w:ascii="Calibri" w:hAnsi="Calibri"/>
          <w:highlight w:val="yellow"/>
          <w:lang w:val="en-GB"/>
        </w:rPr>
        <w:t>&gt;&gt;</w:t>
      </w:r>
      <w:r>
        <w:rPr>
          <w:rFonts w:ascii="Calibri" w:hAnsi="Calibri"/>
          <w:lang w:val="en-GB"/>
        </w:rPr>
        <w:t xml:space="preserve"> as at </w:t>
      </w:r>
      <w:r w:rsidRPr="00380F97">
        <w:rPr>
          <w:rFonts w:ascii="Calibri" w:hAnsi="Calibri"/>
          <w:highlight w:val="yellow"/>
          <w:lang w:val="en-GB"/>
        </w:rPr>
        <w:t>&lt;&lt;date&gt;&gt;</w:t>
      </w:r>
    </w:p>
    <w:p w:rsidR="001865CB" w:rsidRPr="002E2E67" w:rsidRDefault="001865CB" w:rsidP="001865CB">
      <w:pPr>
        <w:rPr>
          <w:rFonts w:ascii="Calibri" w:hAnsi="Calibri"/>
          <w:b/>
          <w:sz w:val="32"/>
          <w:szCs w:val="32"/>
          <w:lang w:val="en-GB"/>
        </w:rPr>
      </w:pPr>
      <w:r>
        <w:rPr>
          <w:rFonts w:ascii="Calibri" w:hAnsi="Calibri"/>
          <w:lang w:val="en-GB"/>
        </w:rPr>
        <w:br w:type="page"/>
      </w:r>
      <w:r w:rsidRPr="002E2E67">
        <w:rPr>
          <w:rFonts w:ascii="Calibri" w:hAnsi="Calibri"/>
          <w:b/>
          <w:sz w:val="32"/>
          <w:szCs w:val="32"/>
          <w:lang w:val="en-GB"/>
        </w:rPr>
        <w:lastRenderedPageBreak/>
        <w:t>Contents</w:t>
      </w:r>
    </w:p>
    <w:p w:rsidR="001865CB" w:rsidRPr="002E2E67" w:rsidRDefault="001865CB" w:rsidP="001865CB">
      <w:pPr>
        <w:rPr>
          <w:rFonts w:ascii="Calibri" w:hAnsi="Calibri"/>
          <w:lang w:val="en-GB"/>
        </w:rPr>
      </w:pPr>
    </w:p>
    <w:p w:rsidR="001865CB" w:rsidRDefault="001865CB" w:rsidP="001865CB">
      <w:pPr>
        <w:rPr>
          <w:rFonts w:ascii="Calibri" w:hAnsi="Calibri"/>
          <w:lang w:val="en-GB"/>
        </w:rPr>
      </w:pPr>
      <w:r w:rsidRPr="002E2E67">
        <w:rPr>
          <w:rFonts w:ascii="Calibri" w:hAnsi="Calibri"/>
          <w:lang w:val="en-GB"/>
        </w:rPr>
        <w:t>4</w:t>
      </w:r>
      <w:r w:rsidRPr="002E2E67">
        <w:rPr>
          <w:rFonts w:ascii="Calibri" w:hAnsi="Calibri"/>
          <w:lang w:val="en-GB"/>
        </w:rPr>
        <w:tab/>
        <w:t>Competition</w:t>
      </w:r>
      <w:r>
        <w:rPr>
          <w:rFonts w:ascii="Calibri" w:hAnsi="Calibri"/>
          <w:lang w:val="en-GB"/>
        </w:rPr>
        <w:t xml:space="preserve"> (continued)</w:t>
      </w:r>
    </w:p>
    <w:p w:rsidR="001865CB" w:rsidRDefault="001865CB" w:rsidP="001865CB">
      <w:pPr>
        <w:numPr>
          <w:ilvl w:val="1"/>
          <w:numId w:val="1"/>
        </w:numPr>
        <w:ind w:left="1080"/>
        <w:rPr>
          <w:rFonts w:ascii="Calibri" w:hAnsi="Calibri"/>
          <w:lang w:val="en-GB"/>
        </w:rPr>
      </w:pPr>
      <w:r>
        <w:rPr>
          <w:rFonts w:ascii="Calibri" w:hAnsi="Calibri"/>
          <w:lang w:val="en-GB"/>
        </w:rPr>
        <w:t>SWOT analysis</w:t>
      </w:r>
    </w:p>
    <w:p w:rsidR="001865CB" w:rsidRPr="002E2E67" w:rsidRDefault="001865CB" w:rsidP="001865CB">
      <w:pPr>
        <w:rPr>
          <w:rFonts w:ascii="Calibri" w:hAnsi="Calibri"/>
          <w:lang w:val="en-GB"/>
        </w:rPr>
      </w:pPr>
    </w:p>
    <w:p w:rsidR="001865CB" w:rsidRPr="002E2E67" w:rsidRDefault="001865CB" w:rsidP="001865CB">
      <w:pPr>
        <w:rPr>
          <w:rFonts w:ascii="Calibri" w:hAnsi="Calibri"/>
          <w:lang w:val="en-GB"/>
        </w:rPr>
      </w:pPr>
      <w:r w:rsidRPr="002E2E67">
        <w:rPr>
          <w:rFonts w:ascii="Calibri" w:hAnsi="Calibri"/>
          <w:lang w:val="en-GB"/>
        </w:rPr>
        <w:t>5</w:t>
      </w:r>
      <w:r w:rsidRPr="002E2E67">
        <w:rPr>
          <w:rFonts w:ascii="Calibri" w:hAnsi="Calibri"/>
          <w:lang w:val="en-GB"/>
        </w:rPr>
        <w:tab/>
        <w:t>Marketing and Promotion</w:t>
      </w:r>
      <w:r>
        <w:rPr>
          <w:rFonts w:ascii="Calibri" w:hAnsi="Calibri"/>
          <w:lang w:val="en-GB"/>
        </w:rPr>
        <w:t xml:space="preserve"> </w:t>
      </w:r>
    </w:p>
    <w:p w:rsidR="001865CB" w:rsidRPr="002E2E67" w:rsidRDefault="001865CB" w:rsidP="001865CB">
      <w:pPr>
        <w:rPr>
          <w:rFonts w:ascii="Calibri" w:hAnsi="Calibri"/>
          <w:lang w:val="en-GB"/>
        </w:rPr>
      </w:pPr>
    </w:p>
    <w:p w:rsidR="001865CB" w:rsidRDefault="001865CB" w:rsidP="001865CB">
      <w:pPr>
        <w:rPr>
          <w:rFonts w:ascii="Calibri" w:hAnsi="Calibri"/>
          <w:lang w:val="en-GB"/>
        </w:rPr>
      </w:pPr>
      <w:r w:rsidRPr="002E2E67">
        <w:rPr>
          <w:rFonts w:ascii="Calibri" w:hAnsi="Calibri"/>
          <w:lang w:val="en-GB"/>
        </w:rPr>
        <w:t>6</w:t>
      </w:r>
      <w:r w:rsidRPr="002E2E67">
        <w:rPr>
          <w:rFonts w:ascii="Calibri" w:hAnsi="Calibri"/>
          <w:lang w:val="en-GB"/>
        </w:rPr>
        <w:tab/>
      </w:r>
      <w:r>
        <w:rPr>
          <w:rFonts w:ascii="Calibri" w:hAnsi="Calibri"/>
          <w:lang w:val="en-GB"/>
        </w:rPr>
        <w:t>Financials</w:t>
      </w:r>
    </w:p>
    <w:p w:rsidR="001865CB" w:rsidRDefault="001865CB" w:rsidP="001865CB">
      <w:pPr>
        <w:numPr>
          <w:ilvl w:val="1"/>
          <w:numId w:val="1"/>
        </w:numPr>
        <w:ind w:left="1080"/>
        <w:rPr>
          <w:rFonts w:ascii="Calibri" w:hAnsi="Calibri"/>
          <w:lang w:val="en-GB"/>
        </w:rPr>
      </w:pPr>
      <w:r>
        <w:rPr>
          <w:rFonts w:ascii="Calibri" w:hAnsi="Calibri"/>
          <w:lang w:val="en-GB"/>
        </w:rPr>
        <w:t>Pricing Policy</w:t>
      </w:r>
    </w:p>
    <w:p w:rsidR="001865CB" w:rsidRDefault="001865CB" w:rsidP="001865CB">
      <w:pPr>
        <w:numPr>
          <w:ilvl w:val="1"/>
          <w:numId w:val="1"/>
        </w:numPr>
        <w:ind w:left="1080"/>
        <w:rPr>
          <w:rFonts w:ascii="Calibri" w:hAnsi="Calibri"/>
          <w:lang w:val="en-GB"/>
        </w:rPr>
      </w:pPr>
      <w:r>
        <w:rPr>
          <w:rFonts w:ascii="Calibri" w:hAnsi="Calibri"/>
          <w:lang w:val="en-GB"/>
        </w:rPr>
        <w:t>Start-up costs</w:t>
      </w:r>
    </w:p>
    <w:p w:rsidR="001865CB" w:rsidRDefault="001865CB" w:rsidP="001865CB">
      <w:pPr>
        <w:numPr>
          <w:ilvl w:val="1"/>
          <w:numId w:val="1"/>
        </w:numPr>
        <w:ind w:left="1080"/>
        <w:rPr>
          <w:rFonts w:ascii="Calibri" w:hAnsi="Calibri"/>
          <w:lang w:val="en-GB"/>
        </w:rPr>
      </w:pPr>
      <w:r>
        <w:rPr>
          <w:rFonts w:ascii="Calibri" w:hAnsi="Calibri"/>
          <w:lang w:val="en-GB"/>
        </w:rPr>
        <w:t>Personal survival costs</w:t>
      </w:r>
    </w:p>
    <w:p w:rsidR="001865CB" w:rsidRDefault="001865CB" w:rsidP="001865CB">
      <w:pPr>
        <w:numPr>
          <w:ilvl w:val="1"/>
          <w:numId w:val="1"/>
        </w:numPr>
        <w:ind w:left="1080"/>
        <w:rPr>
          <w:rFonts w:ascii="Calibri" w:hAnsi="Calibri"/>
          <w:lang w:val="en-GB"/>
        </w:rPr>
      </w:pPr>
      <w:r>
        <w:rPr>
          <w:rFonts w:ascii="Calibri" w:hAnsi="Calibri"/>
          <w:lang w:val="en-GB"/>
        </w:rPr>
        <w:t>Taxation</w:t>
      </w:r>
    </w:p>
    <w:p w:rsidR="001865CB" w:rsidRDefault="001865CB" w:rsidP="001865CB">
      <w:pPr>
        <w:numPr>
          <w:ilvl w:val="1"/>
          <w:numId w:val="1"/>
        </w:numPr>
        <w:ind w:left="1080"/>
        <w:rPr>
          <w:rFonts w:ascii="Calibri" w:hAnsi="Calibri"/>
          <w:lang w:val="en-GB"/>
        </w:rPr>
      </w:pPr>
      <w:r>
        <w:rPr>
          <w:rFonts w:ascii="Calibri" w:hAnsi="Calibri"/>
          <w:lang w:val="en-GB"/>
        </w:rPr>
        <w:t>Sales forecast</w:t>
      </w:r>
    </w:p>
    <w:p w:rsidR="001865CB" w:rsidRPr="00C86905" w:rsidRDefault="001865CB" w:rsidP="001865CB">
      <w:pPr>
        <w:numPr>
          <w:ilvl w:val="1"/>
          <w:numId w:val="1"/>
        </w:numPr>
        <w:ind w:left="1080"/>
        <w:rPr>
          <w:rFonts w:ascii="Calibri" w:hAnsi="Calibri"/>
          <w:lang w:val="en-GB"/>
        </w:rPr>
      </w:pPr>
      <w:r>
        <w:rPr>
          <w:rFonts w:ascii="Calibri" w:hAnsi="Calibri"/>
          <w:lang w:val="en-GB"/>
        </w:rPr>
        <w:t>Cash flow forecast</w:t>
      </w:r>
    </w:p>
    <w:p w:rsidR="001865CB" w:rsidRPr="002E2E67" w:rsidRDefault="001865CB" w:rsidP="001865CB">
      <w:pPr>
        <w:rPr>
          <w:rFonts w:ascii="Calibri" w:hAnsi="Calibri"/>
          <w:lang w:val="en-GB"/>
        </w:rPr>
      </w:pPr>
    </w:p>
    <w:p w:rsidR="001865CB" w:rsidRDefault="001865CB" w:rsidP="001865CB">
      <w:pPr>
        <w:rPr>
          <w:rFonts w:ascii="Calibri" w:hAnsi="Calibri"/>
          <w:lang w:val="en-GB"/>
        </w:rPr>
      </w:pPr>
      <w:r w:rsidRPr="002E2E67">
        <w:rPr>
          <w:rFonts w:ascii="Calibri" w:hAnsi="Calibri"/>
          <w:lang w:val="en-GB"/>
        </w:rPr>
        <w:t>7</w:t>
      </w:r>
      <w:r w:rsidRPr="002E2E67">
        <w:rPr>
          <w:rFonts w:ascii="Calibri" w:hAnsi="Calibri"/>
          <w:lang w:val="en-GB"/>
        </w:rPr>
        <w:tab/>
        <w:t>Operational Considerations</w:t>
      </w:r>
    </w:p>
    <w:p w:rsidR="001865CB" w:rsidRDefault="001865CB" w:rsidP="001865CB">
      <w:pPr>
        <w:numPr>
          <w:ilvl w:val="1"/>
          <w:numId w:val="1"/>
        </w:numPr>
        <w:ind w:left="1080"/>
        <w:rPr>
          <w:rFonts w:ascii="Calibri" w:hAnsi="Calibri"/>
          <w:lang w:val="en-GB"/>
        </w:rPr>
      </w:pPr>
      <w:r>
        <w:rPr>
          <w:rFonts w:ascii="Calibri" w:hAnsi="Calibri"/>
          <w:lang w:val="en-GB"/>
        </w:rPr>
        <w:t>Management Team and Key Personnel</w:t>
      </w:r>
    </w:p>
    <w:p w:rsidR="001865CB" w:rsidRDefault="001865CB" w:rsidP="001865CB">
      <w:pPr>
        <w:numPr>
          <w:ilvl w:val="1"/>
          <w:numId w:val="1"/>
        </w:numPr>
        <w:ind w:left="1080"/>
        <w:rPr>
          <w:rFonts w:ascii="Calibri" w:hAnsi="Calibri"/>
          <w:lang w:val="en-GB"/>
        </w:rPr>
      </w:pPr>
      <w:r>
        <w:rPr>
          <w:rFonts w:ascii="Calibri" w:hAnsi="Calibri"/>
          <w:lang w:val="en-GB"/>
        </w:rPr>
        <w:t>Personnel Development</w:t>
      </w:r>
    </w:p>
    <w:p w:rsidR="001865CB" w:rsidRDefault="001865CB" w:rsidP="001865CB">
      <w:pPr>
        <w:numPr>
          <w:ilvl w:val="1"/>
          <w:numId w:val="1"/>
        </w:numPr>
        <w:ind w:left="1080"/>
        <w:rPr>
          <w:rFonts w:ascii="Calibri" w:hAnsi="Calibri"/>
          <w:lang w:val="en-GB"/>
        </w:rPr>
      </w:pPr>
      <w:r>
        <w:rPr>
          <w:rFonts w:ascii="Calibri" w:hAnsi="Calibri"/>
          <w:lang w:val="en-GB"/>
        </w:rPr>
        <w:t>Admin requirements</w:t>
      </w:r>
    </w:p>
    <w:p w:rsidR="001865CB" w:rsidRDefault="001865CB" w:rsidP="001865CB">
      <w:pPr>
        <w:numPr>
          <w:ilvl w:val="1"/>
          <w:numId w:val="1"/>
        </w:numPr>
        <w:ind w:left="1080"/>
        <w:rPr>
          <w:rFonts w:ascii="Calibri" w:hAnsi="Calibri"/>
          <w:lang w:val="en-GB"/>
        </w:rPr>
      </w:pPr>
      <w:r>
        <w:rPr>
          <w:rFonts w:ascii="Calibri" w:hAnsi="Calibri"/>
          <w:lang w:val="en-GB"/>
        </w:rPr>
        <w:t>Legal requirements</w:t>
      </w:r>
    </w:p>
    <w:p w:rsidR="001865CB" w:rsidRDefault="001865CB" w:rsidP="001865CB">
      <w:pPr>
        <w:numPr>
          <w:ilvl w:val="1"/>
          <w:numId w:val="1"/>
        </w:numPr>
        <w:ind w:left="1080"/>
        <w:rPr>
          <w:rFonts w:ascii="Calibri" w:hAnsi="Calibri"/>
          <w:lang w:val="en-GB"/>
        </w:rPr>
      </w:pPr>
      <w:r>
        <w:rPr>
          <w:rFonts w:ascii="Calibri" w:hAnsi="Calibri"/>
          <w:lang w:val="en-GB"/>
        </w:rPr>
        <w:t>Insurance requirements</w:t>
      </w:r>
    </w:p>
    <w:p w:rsidR="001865CB" w:rsidRPr="000D6AE1" w:rsidRDefault="001865CB" w:rsidP="001865CB">
      <w:pPr>
        <w:numPr>
          <w:ilvl w:val="1"/>
          <w:numId w:val="1"/>
        </w:numPr>
        <w:ind w:left="1080"/>
        <w:rPr>
          <w:rFonts w:ascii="Calibri" w:hAnsi="Calibri"/>
          <w:lang w:val="en-GB"/>
        </w:rPr>
      </w:pPr>
      <w:r>
        <w:rPr>
          <w:rFonts w:ascii="Calibri" w:hAnsi="Calibri"/>
          <w:lang w:val="en-GB"/>
        </w:rPr>
        <w:t>Risk Assessment</w:t>
      </w:r>
    </w:p>
    <w:p w:rsidR="001865CB" w:rsidRPr="00A57358" w:rsidRDefault="001865CB" w:rsidP="001865CB">
      <w:pPr>
        <w:rPr>
          <w:rFonts w:ascii="Calibri" w:hAnsi="Calibri"/>
          <w:lang w:val="en-GB"/>
        </w:rPr>
      </w:pPr>
    </w:p>
    <w:p w:rsidR="001865CB" w:rsidRPr="00A57358" w:rsidRDefault="001865CB" w:rsidP="001865CB">
      <w:pPr>
        <w:rPr>
          <w:rFonts w:ascii="Calibri" w:hAnsi="Calibri"/>
          <w:lang w:val="en-GB"/>
        </w:rPr>
      </w:pPr>
    </w:p>
    <w:p w:rsidR="001865CB" w:rsidRPr="00A57358" w:rsidRDefault="001865CB" w:rsidP="001865CB">
      <w:pPr>
        <w:rPr>
          <w:rFonts w:ascii="Calibri" w:hAnsi="Calibri"/>
          <w:lang w:val="en-GB"/>
        </w:rPr>
      </w:pPr>
    </w:p>
    <w:p w:rsidR="001865CB" w:rsidRPr="0087500D" w:rsidRDefault="001865CB" w:rsidP="001865CB">
      <w:pPr>
        <w:ind w:left="-142"/>
        <w:rPr>
          <w:rFonts w:ascii="Calibri" w:hAnsi="Calibri"/>
          <w:sz w:val="32"/>
          <w:szCs w:val="32"/>
          <w:lang w:val="en-GB"/>
        </w:rPr>
      </w:pPr>
      <w:r w:rsidRPr="00A57358">
        <w:rPr>
          <w:rFonts w:ascii="Calibri" w:hAnsi="Calibri"/>
          <w:lang w:val="en-GB"/>
        </w:rPr>
        <w:br w:type="page"/>
      </w:r>
    </w:p>
    <w:p w:rsidR="001865CB" w:rsidRDefault="001865CB" w:rsidP="001865CB">
      <w:pPr>
        <w:ind w:left="-142"/>
        <w:rPr>
          <w:rFonts w:ascii="Calibri" w:hAnsi="Calibri"/>
          <w:b/>
          <w:sz w:val="32"/>
          <w:szCs w:val="32"/>
          <w:lang w:val="en-GB"/>
        </w:rPr>
      </w:pPr>
      <w:r>
        <w:rPr>
          <w:rFonts w:ascii="Calibri" w:hAnsi="Calibri"/>
          <w:b/>
          <w:sz w:val="32"/>
          <w:szCs w:val="32"/>
          <w:lang w:val="en-GB"/>
        </w:rPr>
        <w:lastRenderedPageBreak/>
        <w:t>4. Competition (continued)</w:t>
      </w:r>
    </w:p>
    <w:p w:rsidR="001865CB" w:rsidRPr="000225FE" w:rsidRDefault="001865CB" w:rsidP="001865CB">
      <w:pPr>
        <w:ind w:left="-142"/>
        <w:rPr>
          <w:rFonts w:ascii="Calibri" w:hAnsi="Calibri"/>
          <w:b/>
          <w:sz w:val="32"/>
          <w:szCs w:val="32"/>
          <w:lang w:val="en-GB"/>
        </w:rPr>
      </w:pPr>
    </w:p>
    <w:tbl>
      <w:tblPr>
        <w:tblW w:w="0" w:type="auto"/>
        <w:tblBorders>
          <w:top w:val="single" w:sz="4" w:space="0" w:color="auto"/>
          <w:left w:val="single" w:sz="4" w:space="0" w:color="auto"/>
          <w:bottom w:val="single" w:sz="4" w:space="0" w:color="auto"/>
          <w:right w:val="single" w:sz="4" w:space="0" w:color="auto"/>
        </w:tblBorders>
        <w:shd w:val="clear" w:color="auto" w:fill="99CCFF"/>
        <w:tblLook w:val="01E0" w:firstRow="1" w:lastRow="1" w:firstColumn="1" w:lastColumn="1" w:noHBand="0" w:noVBand="0"/>
      </w:tblPr>
      <w:tblGrid>
        <w:gridCol w:w="4428"/>
        <w:gridCol w:w="4428"/>
      </w:tblGrid>
      <w:tr w:rsidR="001865CB" w:rsidRPr="00A57358" w:rsidTr="0091249F">
        <w:tc>
          <w:tcPr>
            <w:tcW w:w="8856" w:type="dxa"/>
            <w:gridSpan w:val="2"/>
            <w:shd w:val="clear" w:color="auto" w:fill="99CCFF"/>
          </w:tcPr>
          <w:p w:rsidR="001865CB" w:rsidRPr="00A57358" w:rsidRDefault="001865CB" w:rsidP="0091249F">
            <w:pPr>
              <w:rPr>
                <w:rFonts w:ascii="Calibri" w:hAnsi="Calibri"/>
                <w:b/>
                <w:lang w:val="en-GB"/>
              </w:rPr>
            </w:pPr>
            <w:r w:rsidRPr="00A57358">
              <w:rPr>
                <w:rFonts w:ascii="Calibri" w:hAnsi="Calibri"/>
                <w:b/>
                <w:lang w:val="en-GB"/>
              </w:rPr>
              <w:t xml:space="preserve">SWOT Analysis </w:t>
            </w:r>
          </w:p>
        </w:tc>
      </w:tr>
      <w:tr w:rsidR="001865CB" w:rsidRPr="00A57358" w:rsidTr="0091249F">
        <w:tblPrEx>
          <w:tblBorders>
            <w:insideH w:val="single" w:sz="4" w:space="0" w:color="auto"/>
            <w:insideV w:val="single" w:sz="4" w:space="0" w:color="auto"/>
          </w:tblBorders>
          <w:shd w:val="clear" w:color="auto" w:fill="auto"/>
        </w:tblPrEx>
        <w:tc>
          <w:tcPr>
            <w:tcW w:w="8856" w:type="dxa"/>
            <w:gridSpan w:val="2"/>
            <w:shd w:val="clear" w:color="auto" w:fill="auto"/>
          </w:tcPr>
          <w:p w:rsidR="001865CB" w:rsidRPr="000225FE" w:rsidRDefault="001865CB" w:rsidP="0091249F">
            <w:pPr>
              <w:rPr>
                <w:rFonts w:ascii="Calibri" w:hAnsi="Calibri"/>
                <w:b/>
                <w:sz w:val="18"/>
                <w:szCs w:val="18"/>
                <w:lang w:val="en-GB"/>
              </w:rPr>
            </w:pPr>
            <w:r w:rsidRPr="000225FE">
              <w:rPr>
                <w:rFonts w:ascii="Calibri" w:hAnsi="Calibri"/>
                <w:sz w:val="18"/>
                <w:szCs w:val="18"/>
                <w:lang w:val="en-GB"/>
              </w:rPr>
              <w:t>Analyse your business vs. your current/potential competitors</w:t>
            </w:r>
          </w:p>
        </w:tc>
      </w:tr>
      <w:tr w:rsidR="001865CB" w:rsidRPr="00A57358" w:rsidTr="0091249F">
        <w:tblPrEx>
          <w:tblBorders>
            <w:insideH w:val="single" w:sz="4" w:space="0" w:color="auto"/>
            <w:insideV w:val="single" w:sz="4" w:space="0" w:color="auto"/>
          </w:tblBorders>
          <w:shd w:val="clear" w:color="auto" w:fill="auto"/>
        </w:tblPrEx>
        <w:tc>
          <w:tcPr>
            <w:tcW w:w="4428" w:type="dxa"/>
            <w:shd w:val="clear" w:color="auto" w:fill="auto"/>
          </w:tcPr>
          <w:p w:rsidR="001865CB" w:rsidRPr="00A57358" w:rsidRDefault="001865CB" w:rsidP="0091249F">
            <w:pPr>
              <w:rPr>
                <w:rFonts w:ascii="Calibri" w:hAnsi="Calibri"/>
                <w:b/>
                <w:lang w:val="en-GB"/>
              </w:rPr>
            </w:pPr>
            <w:r w:rsidRPr="00A57358">
              <w:rPr>
                <w:rFonts w:ascii="Calibri" w:hAnsi="Calibri"/>
                <w:b/>
                <w:lang w:val="en-GB"/>
              </w:rPr>
              <w:t>Strengths</w:t>
            </w:r>
          </w:p>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tc>
        <w:tc>
          <w:tcPr>
            <w:tcW w:w="4428" w:type="dxa"/>
            <w:shd w:val="clear" w:color="auto" w:fill="auto"/>
          </w:tcPr>
          <w:p w:rsidR="001865CB" w:rsidRPr="00A57358" w:rsidRDefault="001865CB" w:rsidP="0091249F">
            <w:pPr>
              <w:rPr>
                <w:rFonts w:ascii="Calibri" w:hAnsi="Calibri"/>
                <w:b/>
                <w:lang w:val="en-GB"/>
              </w:rPr>
            </w:pPr>
            <w:r w:rsidRPr="00A57358">
              <w:rPr>
                <w:rFonts w:ascii="Calibri" w:hAnsi="Calibri"/>
                <w:b/>
                <w:lang w:val="en-GB"/>
              </w:rPr>
              <w:t>Weaknesses</w:t>
            </w:r>
          </w:p>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r w:rsidRPr="00A57358">
              <w:rPr>
                <w:rFonts w:ascii="Calibri" w:hAnsi="Calibri"/>
                <w:lang w:val="en-GB"/>
              </w:rPr>
              <w:t xml:space="preserve"> </w:t>
            </w:r>
          </w:p>
        </w:tc>
      </w:tr>
      <w:tr w:rsidR="001865CB" w:rsidRPr="00A57358" w:rsidTr="0091249F">
        <w:tblPrEx>
          <w:tblBorders>
            <w:insideH w:val="single" w:sz="4" w:space="0" w:color="auto"/>
            <w:insideV w:val="single" w:sz="4" w:space="0" w:color="auto"/>
          </w:tblBorders>
          <w:shd w:val="clear" w:color="auto" w:fill="auto"/>
        </w:tblPrEx>
        <w:tc>
          <w:tcPr>
            <w:tcW w:w="4428" w:type="dxa"/>
            <w:shd w:val="clear" w:color="auto" w:fill="auto"/>
          </w:tcPr>
          <w:p w:rsidR="001865CB" w:rsidRPr="00A57358" w:rsidRDefault="001865CB" w:rsidP="0091249F">
            <w:pPr>
              <w:rPr>
                <w:rFonts w:ascii="Calibri" w:hAnsi="Calibri"/>
                <w:b/>
                <w:lang w:val="en-GB"/>
              </w:rPr>
            </w:pPr>
            <w:r w:rsidRPr="00A57358">
              <w:rPr>
                <w:rFonts w:ascii="Calibri" w:hAnsi="Calibri"/>
                <w:b/>
                <w:lang w:val="en-GB"/>
              </w:rPr>
              <w:t>Opportunities</w:t>
            </w:r>
          </w:p>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tc>
        <w:tc>
          <w:tcPr>
            <w:tcW w:w="4428" w:type="dxa"/>
            <w:shd w:val="clear" w:color="auto" w:fill="auto"/>
          </w:tcPr>
          <w:p w:rsidR="001865CB" w:rsidRPr="00A57358" w:rsidRDefault="001865CB" w:rsidP="0091249F">
            <w:pPr>
              <w:rPr>
                <w:rFonts w:ascii="Calibri" w:hAnsi="Calibri"/>
                <w:b/>
                <w:lang w:val="en-GB"/>
              </w:rPr>
            </w:pPr>
            <w:r w:rsidRPr="00A57358">
              <w:rPr>
                <w:rFonts w:ascii="Calibri" w:hAnsi="Calibri"/>
                <w:b/>
                <w:lang w:val="en-GB"/>
              </w:rPr>
              <w:t>Threats</w:t>
            </w:r>
          </w:p>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r w:rsidRPr="00A57358">
              <w:rPr>
                <w:rFonts w:ascii="Calibri" w:hAnsi="Calibri"/>
                <w:lang w:val="en-GB"/>
              </w:rPr>
              <w:t xml:space="preserve">   </w:t>
            </w:r>
          </w:p>
        </w:tc>
      </w:tr>
    </w:tbl>
    <w:p w:rsidR="001865CB" w:rsidRPr="00A57358" w:rsidRDefault="001865CB" w:rsidP="001865CB">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865CB" w:rsidRPr="00A57358" w:rsidTr="0091249F">
        <w:tc>
          <w:tcPr>
            <w:tcW w:w="8856" w:type="dxa"/>
            <w:shd w:val="clear" w:color="auto" w:fill="99CCFF"/>
          </w:tcPr>
          <w:p w:rsidR="001865CB" w:rsidRPr="00A57358" w:rsidRDefault="001865CB" w:rsidP="0091249F">
            <w:pPr>
              <w:rPr>
                <w:rFonts w:ascii="Calibri" w:hAnsi="Calibri"/>
                <w:b/>
                <w:lang w:val="en-GB"/>
              </w:rPr>
            </w:pPr>
            <w:r w:rsidRPr="00A57358">
              <w:rPr>
                <w:rFonts w:ascii="Calibri" w:hAnsi="Calibri"/>
                <w:b/>
                <w:lang w:val="en-GB"/>
              </w:rPr>
              <w:t>Unique Selling Point(s) (USP)</w:t>
            </w:r>
          </w:p>
        </w:tc>
      </w:tr>
      <w:tr w:rsidR="001865CB" w:rsidRPr="00A57358" w:rsidTr="0091249F">
        <w:tc>
          <w:tcPr>
            <w:tcW w:w="8856" w:type="dxa"/>
            <w:shd w:val="clear" w:color="auto" w:fill="auto"/>
          </w:tcPr>
          <w:p w:rsidR="001865CB" w:rsidRPr="00A57358" w:rsidRDefault="001865CB" w:rsidP="0091249F">
            <w:pPr>
              <w:rPr>
                <w:rFonts w:ascii="Calibri" w:hAnsi="Calibri"/>
                <w:sz w:val="18"/>
                <w:szCs w:val="18"/>
                <w:lang w:val="en-GB"/>
              </w:rPr>
            </w:pPr>
            <w:r w:rsidRPr="00A57358">
              <w:rPr>
                <w:rFonts w:ascii="Calibri" w:hAnsi="Calibri"/>
                <w:sz w:val="18"/>
                <w:szCs w:val="18"/>
                <w:lang w:val="en-GB"/>
              </w:rPr>
              <w:t>State what is unique about your business</w:t>
            </w:r>
            <w:r>
              <w:rPr>
                <w:rFonts w:ascii="Calibri" w:hAnsi="Calibri"/>
                <w:sz w:val="18"/>
                <w:szCs w:val="18"/>
                <w:lang w:val="en-GB"/>
              </w:rPr>
              <w:t xml:space="preserve"> and the way it delivers its products and services.  I</w:t>
            </w:r>
            <w:r w:rsidRPr="00A57358">
              <w:rPr>
                <w:rFonts w:ascii="Calibri" w:hAnsi="Calibri"/>
                <w:sz w:val="18"/>
                <w:szCs w:val="18"/>
                <w:lang w:val="en-GB"/>
              </w:rPr>
              <w:t>f offering more than one product/service, you may wish to define USPs at this level also.</w:t>
            </w:r>
          </w:p>
        </w:tc>
      </w:tr>
      <w:tr w:rsidR="001865CB" w:rsidRPr="00A57358" w:rsidTr="0091249F">
        <w:tc>
          <w:tcPr>
            <w:tcW w:w="8856" w:type="dxa"/>
            <w:shd w:val="clear" w:color="auto" w:fill="auto"/>
          </w:tcPr>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tc>
      </w:tr>
    </w:tbl>
    <w:p w:rsidR="001865CB" w:rsidRPr="00224EC1" w:rsidRDefault="001865CB" w:rsidP="001865CB">
      <w:pPr>
        <w:rPr>
          <w:rFonts w:ascii="Calibri" w:hAnsi="Calibri"/>
          <w:sz w:val="32"/>
          <w:szCs w:val="32"/>
          <w:lang w:val="en-GB"/>
        </w:rPr>
      </w:pPr>
    </w:p>
    <w:p w:rsidR="001865CB" w:rsidRDefault="001865CB" w:rsidP="001865CB">
      <w:pPr>
        <w:rPr>
          <w:rFonts w:ascii="Calibri" w:hAnsi="Calibri"/>
          <w:b/>
          <w:sz w:val="32"/>
          <w:szCs w:val="32"/>
          <w:lang w:val="en-GB"/>
        </w:rPr>
      </w:pPr>
      <w:r>
        <w:rPr>
          <w:rFonts w:ascii="Calibri" w:hAnsi="Calibri"/>
          <w:b/>
          <w:sz w:val="32"/>
          <w:szCs w:val="32"/>
          <w:lang w:val="en-GB"/>
        </w:rPr>
        <w:br w:type="page"/>
      </w:r>
    </w:p>
    <w:p w:rsidR="001865CB" w:rsidRPr="000225FE" w:rsidRDefault="001865CB" w:rsidP="001865CB">
      <w:pPr>
        <w:ind w:left="-142"/>
        <w:rPr>
          <w:rFonts w:ascii="Calibri" w:hAnsi="Calibri"/>
          <w:b/>
          <w:sz w:val="32"/>
          <w:szCs w:val="32"/>
          <w:lang w:val="en-GB"/>
        </w:rPr>
      </w:pPr>
      <w:r>
        <w:rPr>
          <w:rFonts w:ascii="Calibri" w:hAnsi="Calibri"/>
          <w:b/>
          <w:sz w:val="32"/>
          <w:szCs w:val="32"/>
          <w:lang w:val="en-GB"/>
        </w:rPr>
        <w:lastRenderedPageBreak/>
        <w:t>5. Marketing and Promotion</w:t>
      </w:r>
    </w:p>
    <w:p w:rsidR="001865CB" w:rsidRPr="00A57358" w:rsidRDefault="001865CB" w:rsidP="001865CB">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6436"/>
        <w:gridCol w:w="1183"/>
      </w:tblGrid>
      <w:tr w:rsidR="001865CB" w:rsidRPr="00A57358" w:rsidTr="0091249F">
        <w:tc>
          <w:tcPr>
            <w:tcW w:w="8862" w:type="dxa"/>
            <w:gridSpan w:val="3"/>
            <w:shd w:val="clear" w:color="auto" w:fill="99CCFF"/>
          </w:tcPr>
          <w:p w:rsidR="001865CB" w:rsidRPr="00A57358" w:rsidRDefault="001865CB" w:rsidP="0091249F">
            <w:pPr>
              <w:spacing w:before="60" w:after="60"/>
              <w:jc w:val="center"/>
              <w:rPr>
                <w:rFonts w:ascii="Calibri" w:hAnsi="Calibri"/>
                <w:b/>
                <w:lang w:val="en-GB"/>
              </w:rPr>
            </w:pPr>
            <w:r w:rsidRPr="00A57358">
              <w:rPr>
                <w:rFonts w:ascii="Calibri" w:hAnsi="Calibri"/>
                <w:b/>
                <w:lang w:val="en-GB"/>
              </w:rPr>
              <w:t>12 Month Marketing Plan</w:t>
            </w:r>
          </w:p>
        </w:tc>
      </w:tr>
      <w:tr w:rsidR="001865CB" w:rsidRPr="00A57358" w:rsidTr="0091249F">
        <w:tc>
          <w:tcPr>
            <w:tcW w:w="8862" w:type="dxa"/>
            <w:gridSpan w:val="3"/>
            <w:shd w:val="clear" w:color="auto" w:fill="auto"/>
          </w:tcPr>
          <w:p w:rsidR="001865CB" w:rsidRDefault="001865CB" w:rsidP="0091249F">
            <w:pPr>
              <w:rPr>
                <w:rFonts w:ascii="Calibri" w:hAnsi="Calibri"/>
                <w:sz w:val="18"/>
                <w:szCs w:val="18"/>
                <w:lang w:val="en-GB"/>
              </w:rPr>
            </w:pPr>
            <w:r w:rsidRPr="00845D27">
              <w:rPr>
                <w:rFonts w:ascii="Calibri" w:hAnsi="Calibri"/>
                <w:sz w:val="18"/>
                <w:szCs w:val="18"/>
                <w:lang w:val="en-GB"/>
              </w:rPr>
              <w:t xml:space="preserve">Outline marketing/promotion/PR activities that will take place over the upcoming 12 months.  </w:t>
            </w:r>
          </w:p>
          <w:p w:rsidR="001865CB" w:rsidRDefault="001865CB" w:rsidP="0091249F">
            <w:pPr>
              <w:rPr>
                <w:rFonts w:ascii="Calibri" w:hAnsi="Calibri"/>
                <w:sz w:val="18"/>
                <w:szCs w:val="18"/>
                <w:lang w:val="en-GB"/>
              </w:rPr>
            </w:pPr>
            <w:r w:rsidRPr="00845D27">
              <w:rPr>
                <w:rFonts w:ascii="Calibri" w:hAnsi="Calibri"/>
                <w:sz w:val="18"/>
                <w:szCs w:val="18"/>
                <w:lang w:val="en-GB"/>
              </w:rPr>
              <w:t>Indicate how you mean to take advantage of different phases of the business (e.g. pre-launch, launch etc.) and/or seasonal act</w:t>
            </w:r>
            <w:r>
              <w:rPr>
                <w:rFonts w:ascii="Calibri" w:hAnsi="Calibri"/>
                <w:sz w:val="18"/>
                <w:szCs w:val="18"/>
                <w:lang w:val="en-GB"/>
              </w:rPr>
              <w:t xml:space="preserve">ivity – e.g. Christmas, </w:t>
            </w:r>
            <w:r w:rsidRPr="00845D27">
              <w:rPr>
                <w:rFonts w:ascii="Calibri" w:hAnsi="Calibri"/>
                <w:sz w:val="18"/>
                <w:szCs w:val="18"/>
                <w:lang w:val="en-GB"/>
              </w:rPr>
              <w:t>Chinese New Year</w:t>
            </w:r>
            <w:r>
              <w:rPr>
                <w:rFonts w:ascii="Calibri" w:hAnsi="Calibri"/>
                <w:sz w:val="18"/>
                <w:szCs w:val="18"/>
                <w:lang w:val="en-GB"/>
              </w:rPr>
              <w:t>, Diwali</w:t>
            </w:r>
            <w:r w:rsidRPr="00845D27">
              <w:rPr>
                <w:rFonts w:ascii="Calibri" w:hAnsi="Calibri"/>
                <w:sz w:val="18"/>
                <w:szCs w:val="18"/>
                <w:lang w:val="en-GB"/>
              </w:rPr>
              <w:t xml:space="preserve"> etc. </w:t>
            </w:r>
            <w:r>
              <w:rPr>
                <w:rFonts w:ascii="Calibri" w:hAnsi="Calibri"/>
                <w:sz w:val="18"/>
                <w:szCs w:val="18"/>
                <w:lang w:val="en-GB"/>
              </w:rPr>
              <w:t>and the methods/channels you will use to reach your potential customers.</w:t>
            </w:r>
          </w:p>
          <w:p w:rsidR="001865CB" w:rsidRDefault="001865CB" w:rsidP="0091249F">
            <w:pPr>
              <w:rPr>
                <w:rFonts w:ascii="Calibri" w:hAnsi="Calibri"/>
                <w:sz w:val="18"/>
                <w:szCs w:val="18"/>
                <w:lang w:val="en-GB"/>
              </w:rPr>
            </w:pPr>
            <w:r>
              <w:rPr>
                <w:rFonts w:ascii="Calibri" w:hAnsi="Calibri"/>
                <w:sz w:val="18"/>
                <w:szCs w:val="18"/>
                <w:lang w:val="en-GB"/>
              </w:rPr>
              <w:t>Include how/when you will measure customer satisfaction.</w:t>
            </w:r>
          </w:p>
          <w:p w:rsidR="001865CB" w:rsidRPr="00845D27" w:rsidRDefault="001865CB" w:rsidP="0091249F">
            <w:pPr>
              <w:rPr>
                <w:rFonts w:ascii="Calibri" w:hAnsi="Calibri"/>
                <w:sz w:val="18"/>
                <w:szCs w:val="18"/>
                <w:lang w:val="en-GB"/>
              </w:rPr>
            </w:pPr>
            <w:r w:rsidRPr="00845D27">
              <w:rPr>
                <w:rFonts w:ascii="Calibri" w:hAnsi="Calibri"/>
                <w:sz w:val="18"/>
                <w:szCs w:val="18"/>
                <w:lang w:val="en-GB"/>
              </w:rPr>
              <w:t xml:space="preserve">Costs </w:t>
            </w:r>
            <w:r>
              <w:rPr>
                <w:rFonts w:ascii="Calibri" w:hAnsi="Calibri"/>
                <w:sz w:val="18"/>
                <w:szCs w:val="18"/>
                <w:lang w:val="en-GB"/>
              </w:rPr>
              <w:t xml:space="preserve">for marketing / promotional activity </w:t>
            </w:r>
            <w:r w:rsidRPr="00845D27">
              <w:rPr>
                <w:rFonts w:ascii="Calibri" w:hAnsi="Calibri"/>
                <w:sz w:val="18"/>
                <w:szCs w:val="18"/>
                <w:lang w:val="en-GB"/>
              </w:rPr>
              <w:t>should be included in your cash flow.</w:t>
            </w:r>
          </w:p>
        </w:tc>
      </w:tr>
      <w:tr w:rsidR="001865CB" w:rsidRPr="00A57358" w:rsidTr="0091249F">
        <w:tc>
          <w:tcPr>
            <w:tcW w:w="1243" w:type="dxa"/>
            <w:shd w:val="clear" w:color="auto" w:fill="auto"/>
          </w:tcPr>
          <w:p w:rsidR="001865CB" w:rsidRPr="00A57358" w:rsidRDefault="001865CB" w:rsidP="0091249F">
            <w:pPr>
              <w:jc w:val="center"/>
              <w:rPr>
                <w:rFonts w:ascii="Calibri" w:hAnsi="Calibri"/>
                <w:b/>
                <w:lang w:val="en-GB"/>
              </w:rPr>
            </w:pPr>
            <w:r w:rsidRPr="00A57358">
              <w:rPr>
                <w:rFonts w:ascii="Calibri" w:hAnsi="Calibri"/>
                <w:b/>
                <w:lang w:val="en-GB"/>
              </w:rPr>
              <w:t>Date:</w:t>
            </w:r>
          </w:p>
        </w:tc>
        <w:tc>
          <w:tcPr>
            <w:tcW w:w="6436" w:type="dxa"/>
            <w:shd w:val="clear" w:color="auto" w:fill="auto"/>
          </w:tcPr>
          <w:p w:rsidR="001865CB" w:rsidRPr="00A57358" w:rsidRDefault="001865CB" w:rsidP="0091249F">
            <w:pPr>
              <w:jc w:val="center"/>
              <w:rPr>
                <w:rFonts w:ascii="Calibri" w:hAnsi="Calibri"/>
                <w:b/>
                <w:lang w:val="en-GB"/>
              </w:rPr>
            </w:pPr>
            <w:r w:rsidRPr="00A57358">
              <w:rPr>
                <w:rFonts w:ascii="Calibri" w:hAnsi="Calibri"/>
                <w:b/>
                <w:lang w:val="en-GB"/>
              </w:rPr>
              <w:t>Activities</w:t>
            </w:r>
          </w:p>
        </w:tc>
        <w:tc>
          <w:tcPr>
            <w:tcW w:w="1183" w:type="dxa"/>
            <w:shd w:val="clear" w:color="auto" w:fill="auto"/>
          </w:tcPr>
          <w:p w:rsidR="001865CB" w:rsidRPr="00A57358" w:rsidRDefault="001865CB" w:rsidP="0091249F">
            <w:pPr>
              <w:jc w:val="center"/>
              <w:rPr>
                <w:rFonts w:ascii="Calibri" w:hAnsi="Calibri"/>
                <w:b/>
                <w:lang w:val="en-GB"/>
              </w:rPr>
            </w:pPr>
            <w:r w:rsidRPr="00A57358">
              <w:rPr>
                <w:rFonts w:ascii="Calibri" w:hAnsi="Calibri"/>
                <w:b/>
                <w:lang w:val="en-GB"/>
              </w:rPr>
              <w:t>Cost</w:t>
            </w:r>
          </w:p>
          <w:p w:rsidR="001865CB" w:rsidRPr="00A57358" w:rsidRDefault="001865CB" w:rsidP="0091249F">
            <w:pPr>
              <w:jc w:val="center"/>
              <w:rPr>
                <w:rFonts w:ascii="Calibri" w:hAnsi="Calibri"/>
                <w:b/>
                <w:lang w:val="en-GB"/>
              </w:rPr>
            </w:pPr>
          </w:p>
        </w:tc>
      </w:tr>
      <w:tr w:rsidR="001865CB" w:rsidRPr="00A57358" w:rsidTr="0091249F">
        <w:tc>
          <w:tcPr>
            <w:tcW w:w="1243" w:type="dxa"/>
            <w:shd w:val="clear" w:color="auto" w:fill="auto"/>
          </w:tcPr>
          <w:p w:rsidR="001865CB" w:rsidRPr="00A57358" w:rsidRDefault="001865CB" w:rsidP="0091249F">
            <w:pPr>
              <w:rPr>
                <w:rFonts w:ascii="Calibri" w:hAnsi="Calibri"/>
                <w:lang w:val="en-GB"/>
              </w:rPr>
            </w:pPr>
            <w:r w:rsidRPr="00A57358">
              <w:rPr>
                <w:rFonts w:ascii="Calibri" w:hAnsi="Calibri"/>
                <w:lang w:val="en-GB"/>
              </w:rPr>
              <w:t xml:space="preserve">Month 1 </w:t>
            </w:r>
          </w:p>
          <w:p w:rsidR="001865CB" w:rsidRPr="00A57358" w:rsidRDefault="001865CB" w:rsidP="0091249F">
            <w:pPr>
              <w:rPr>
                <w:rFonts w:ascii="Calibri" w:hAnsi="Calibri"/>
                <w:b/>
                <w:lang w:val="en-GB"/>
              </w:rPr>
            </w:pPr>
          </w:p>
        </w:tc>
        <w:tc>
          <w:tcPr>
            <w:tcW w:w="6436" w:type="dxa"/>
            <w:shd w:val="clear" w:color="auto" w:fill="auto"/>
          </w:tcPr>
          <w:p w:rsidR="001865CB" w:rsidRPr="00A57358" w:rsidRDefault="001865CB" w:rsidP="0091249F">
            <w:pPr>
              <w:rPr>
                <w:rFonts w:ascii="Calibri" w:hAnsi="Calibri"/>
                <w:lang w:val="en-GB"/>
              </w:rPr>
            </w:pPr>
            <w:r w:rsidRPr="00A57358">
              <w:rPr>
                <w:rFonts w:ascii="Calibri" w:hAnsi="Calibri"/>
                <w:lang w:val="en-GB"/>
              </w:rPr>
              <w:t xml:space="preserve"> </w:t>
            </w:r>
          </w:p>
          <w:p w:rsidR="001865CB" w:rsidRPr="00A57358" w:rsidRDefault="001865CB" w:rsidP="0091249F">
            <w:pPr>
              <w:rPr>
                <w:rFonts w:ascii="Calibri" w:hAnsi="Calibri"/>
                <w:lang w:val="en-GB"/>
              </w:rPr>
            </w:pPr>
          </w:p>
        </w:tc>
        <w:tc>
          <w:tcPr>
            <w:tcW w:w="1183" w:type="dxa"/>
            <w:shd w:val="clear" w:color="auto" w:fill="auto"/>
          </w:tcPr>
          <w:p w:rsidR="001865CB" w:rsidRPr="00A57358" w:rsidRDefault="001865CB" w:rsidP="0091249F">
            <w:pPr>
              <w:jc w:val="center"/>
              <w:rPr>
                <w:rFonts w:ascii="Calibri" w:hAnsi="Calibri"/>
                <w:lang w:val="en-GB"/>
              </w:rPr>
            </w:pPr>
          </w:p>
        </w:tc>
      </w:tr>
      <w:tr w:rsidR="001865CB" w:rsidRPr="00A57358" w:rsidTr="0091249F">
        <w:tc>
          <w:tcPr>
            <w:tcW w:w="1243" w:type="dxa"/>
            <w:shd w:val="clear" w:color="auto" w:fill="auto"/>
          </w:tcPr>
          <w:p w:rsidR="001865CB" w:rsidRPr="00A57358" w:rsidRDefault="001865CB" w:rsidP="0091249F">
            <w:pPr>
              <w:rPr>
                <w:rFonts w:ascii="Calibri" w:hAnsi="Calibri"/>
                <w:lang w:val="en-GB"/>
              </w:rPr>
            </w:pPr>
            <w:r w:rsidRPr="00A57358">
              <w:rPr>
                <w:rFonts w:ascii="Calibri" w:hAnsi="Calibri"/>
                <w:lang w:val="en-GB"/>
              </w:rPr>
              <w:t>Month 2</w:t>
            </w:r>
          </w:p>
        </w:tc>
        <w:tc>
          <w:tcPr>
            <w:tcW w:w="6436" w:type="dxa"/>
            <w:shd w:val="clear" w:color="auto" w:fill="auto"/>
          </w:tcPr>
          <w:p w:rsidR="001865CB" w:rsidRPr="00A57358" w:rsidRDefault="001865CB" w:rsidP="0091249F">
            <w:pPr>
              <w:rPr>
                <w:rFonts w:ascii="Calibri" w:hAnsi="Calibri"/>
                <w:lang w:val="en-GB"/>
              </w:rPr>
            </w:pPr>
            <w:r w:rsidRPr="00A57358">
              <w:rPr>
                <w:rFonts w:ascii="Calibri" w:hAnsi="Calibri"/>
                <w:lang w:val="en-GB"/>
              </w:rPr>
              <w:t xml:space="preserve"> </w:t>
            </w:r>
          </w:p>
          <w:p w:rsidR="001865CB" w:rsidRPr="00A57358" w:rsidRDefault="001865CB" w:rsidP="0091249F">
            <w:pPr>
              <w:rPr>
                <w:rFonts w:ascii="Calibri" w:hAnsi="Calibri"/>
                <w:lang w:val="en-GB"/>
              </w:rPr>
            </w:pPr>
          </w:p>
        </w:tc>
        <w:tc>
          <w:tcPr>
            <w:tcW w:w="1183" w:type="dxa"/>
            <w:shd w:val="clear" w:color="auto" w:fill="auto"/>
          </w:tcPr>
          <w:p w:rsidR="001865CB" w:rsidRPr="00A57358" w:rsidRDefault="001865CB" w:rsidP="0091249F">
            <w:pPr>
              <w:jc w:val="center"/>
              <w:rPr>
                <w:rFonts w:ascii="Calibri" w:hAnsi="Calibri"/>
                <w:lang w:val="en-GB"/>
              </w:rPr>
            </w:pPr>
          </w:p>
        </w:tc>
      </w:tr>
      <w:tr w:rsidR="001865CB" w:rsidRPr="00A57358" w:rsidTr="0091249F">
        <w:tc>
          <w:tcPr>
            <w:tcW w:w="1243" w:type="dxa"/>
            <w:shd w:val="clear" w:color="auto" w:fill="auto"/>
          </w:tcPr>
          <w:p w:rsidR="001865CB" w:rsidRPr="00A57358" w:rsidRDefault="001865CB" w:rsidP="0091249F">
            <w:pPr>
              <w:rPr>
                <w:rFonts w:ascii="Calibri" w:hAnsi="Calibri"/>
                <w:lang w:val="en-GB"/>
              </w:rPr>
            </w:pPr>
            <w:r w:rsidRPr="00A57358">
              <w:rPr>
                <w:rFonts w:ascii="Calibri" w:hAnsi="Calibri"/>
                <w:lang w:val="en-GB"/>
              </w:rPr>
              <w:t>Month 3</w:t>
            </w:r>
          </w:p>
          <w:p w:rsidR="001865CB" w:rsidRPr="00A57358" w:rsidRDefault="001865CB" w:rsidP="0091249F">
            <w:pPr>
              <w:rPr>
                <w:rFonts w:ascii="Calibri" w:hAnsi="Calibri"/>
                <w:b/>
                <w:lang w:val="en-GB"/>
              </w:rPr>
            </w:pPr>
          </w:p>
        </w:tc>
        <w:tc>
          <w:tcPr>
            <w:tcW w:w="6436" w:type="dxa"/>
            <w:shd w:val="clear" w:color="auto" w:fill="auto"/>
          </w:tcPr>
          <w:p w:rsidR="001865CB" w:rsidRPr="00A57358" w:rsidRDefault="001865CB" w:rsidP="0091249F">
            <w:pPr>
              <w:rPr>
                <w:rFonts w:ascii="Calibri" w:hAnsi="Calibri"/>
                <w:lang w:val="en-GB"/>
              </w:rPr>
            </w:pPr>
          </w:p>
        </w:tc>
        <w:tc>
          <w:tcPr>
            <w:tcW w:w="1183" w:type="dxa"/>
            <w:shd w:val="clear" w:color="auto" w:fill="auto"/>
          </w:tcPr>
          <w:p w:rsidR="001865CB" w:rsidRPr="00A57358" w:rsidRDefault="001865CB" w:rsidP="0091249F">
            <w:pPr>
              <w:jc w:val="center"/>
              <w:rPr>
                <w:rFonts w:ascii="Calibri" w:hAnsi="Calibri"/>
                <w:lang w:val="en-GB"/>
              </w:rPr>
            </w:pPr>
          </w:p>
        </w:tc>
      </w:tr>
      <w:tr w:rsidR="001865CB" w:rsidRPr="00A57358" w:rsidTr="0091249F">
        <w:tc>
          <w:tcPr>
            <w:tcW w:w="1243" w:type="dxa"/>
            <w:shd w:val="clear" w:color="auto" w:fill="auto"/>
          </w:tcPr>
          <w:p w:rsidR="001865CB" w:rsidRPr="00A57358" w:rsidRDefault="001865CB" w:rsidP="0091249F">
            <w:pPr>
              <w:rPr>
                <w:rFonts w:ascii="Calibri" w:hAnsi="Calibri"/>
                <w:lang w:val="en-GB"/>
              </w:rPr>
            </w:pPr>
            <w:r w:rsidRPr="00A57358">
              <w:rPr>
                <w:rFonts w:ascii="Calibri" w:hAnsi="Calibri"/>
                <w:lang w:val="en-GB"/>
              </w:rPr>
              <w:t>Month 4</w:t>
            </w:r>
          </w:p>
          <w:p w:rsidR="001865CB" w:rsidRPr="00A57358" w:rsidRDefault="001865CB" w:rsidP="0091249F">
            <w:pPr>
              <w:rPr>
                <w:rFonts w:ascii="Calibri" w:hAnsi="Calibri"/>
                <w:b/>
                <w:lang w:val="en-GB"/>
              </w:rPr>
            </w:pPr>
          </w:p>
        </w:tc>
        <w:tc>
          <w:tcPr>
            <w:tcW w:w="6436" w:type="dxa"/>
            <w:shd w:val="clear" w:color="auto" w:fill="auto"/>
          </w:tcPr>
          <w:p w:rsidR="001865CB" w:rsidRPr="00A57358" w:rsidRDefault="001865CB" w:rsidP="0091249F">
            <w:pPr>
              <w:rPr>
                <w:rFonts w:ascii="Calibri" w:hAnsi="Calibri"/>
                <w:lang w:val="en-GB"/>
              </w:rPr>
            </w:pPr>
          </w:p>
        </w:tc>
        <w:tc>
          <w:tcPr>
            <w:tcW w:w="1183" w:type="dxa"/>
            <w:shd w:val="clear" w:color="auto" w:fill="auto"/>
          </w:tcPr>
          <w:p w:rsidR="001865CB" w:rsidRPr="00A57358" w:rsidRDefault="001865CB" w:rsidP="0091249F">
            <w:pPr>
              <w:jc w:val="center"/>
              <w:rPr>
                <w:rFonts w:ascii="Calibri" w:hAnsi="Calibri"/>
                <w:lang w:val="en-GB"/>
              </w:rPr>
            </w:pPr>
          </w:p>
        </w:tc>
      </w:tr>
      <w:tr w:rsidR="001865CB" w:rsidRPr="00A57358" w:rsidTr="0091249F">
        <w:tc>
          <w:tcPr>
            <w:tcW w:w="1243" w:type="dxa"/>
            <w:shd w:val="clear" w:color="auto" w:fill="auto"/>
          </w:tcPr>
          <w:p w:rsidR="001865CB" w:rsidRPr="00A57358" w:rsidRDefault="001865CB" w:rsidP="0091249F">
            <w:pPr>
              <w:rPr>
                <w:rFonts w:ascii="Calibri" w:hAnsi="Calibri"/>
                <w:lang w:val="en-GB"/>
              </w:rPr>
            </w:pPr>
            <w:r w:rsidRPr="00A57358">
              <w:rPr>
                <w:rFonts w:ascii="Calibri" w:hAnsi="Calibri"/>
                <w:lang w:val="en-GB"/>
              </w:rPr>
              <w:t>Month 5</w:t>
            </w:r>
          </w:p>
          <w:p w:rsidR="001865CB" w:rsidRPr="00A57358" w:rsidRDefault="001865CB" w:rsidP="0091249F">
            <w:pPr>
              <w:rPr>
                <w:rFonts w:ascii="Calibri" w:hAnsi="Calibri"/>
                <w:b/>
                <w:lang w:val="en-GB"/>
              </w:rPr>
            </w:pPr>
          </w:p>
        </w:tc>
        <w:tc>
          <w:tcPr>
            <w:tcW w:w="6436" w:type="dxa"/>
            <w:shd w:val="clear" w:color="auto" w:fill="auto"/>
          </w:tcPr>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tc>
        <w:tc>
          <w:tcPr>
            <w:tcW w:w="1183" w:type="dxa"/>
            <w:shd w:val="clear" w:color="auto" w:fill="auto"/>
          </w:tcPr>
          <w:p w:rsidR="001865CB" w:rsidRPr="00A57358" w:rsidRDefault="001865CB" w:rsidP="0091249F">
            <w:pPr>
              <w:jc w:val="center"/>
              <w:rPr>
                <w:rFonts w:ascii="Calibri" w:hAnsi="Calibri"/>
                <w:lang w:val="en-GB"/>
              </w:rPr>
            </w:pPr>
          </w:p>
        </w:tc>
      </w:tr>
      <w:tr w:rsidR="001865CB" w:rsidRPr="00A57358" w:rsidTr="0091249F">
        <w:tc>
          <w:tcPr>
            <w:tcW w:w="1243" w:type="dxa"/>
            <w:shd w:val="clear" w:color="auto" w:fill="auto"/>
          </w:tcPr>
          <w:p w:rsidR="001865CB" w:rsidRPr="00A57358" w:rsidRDefault="001865CB" w:rsidP="0091249F">
            <w:pPr>
              <w:rPr>
                <w:rFonts w:ascii="Calibri" w:hAnsi="Calibri"/>
                <w:lang w:val="en-GB"/>
              </w:rPr>
            </w:pPr>
            <w:r w:rsidRPr="00A57358">
              <w:rPr>
                <w:rFonts w:ascii="Calibri" w:hAnsi="Calibri"/>
                <w:lang w:val="en-GB"/>
              </w:rPr>
              <w:t>Month 6</w:t>
            </w:r>
          </w:p>
          <w:p w:rsidR="001865CB" w:rsidRPr="00A57358" w:rsidRDefault="001865CB" w:rsidP="0091249F">
            <w:pPr>
              <w:rPr>
                <w:rFonts w:ascii="Calibri" w:hAnsi="Calibri"/>
                <w:b/>
                <w:lang w:val="en-GB"/>
              </w:rPr>
            </w:pPr>
          </w:p>
        </w:tc>
        <w:tc>
          <w:tcPr>
            <w:tcW w:w="6436" w:type="dxa"/>
            <w:shd w:val="clear" w:color="auto" w:fill="auto"/>
          </w:tcPr>
          <w:p w:rsidR="001865CB" w:rsidRPr="00A57358" w:rsidRDefault="001865CB" w:rsidP="0091249F">
            <w:pPr>
              <w:rPr>
                <w:rFonts w:ascii="Calibri" w:hAnsi="Calibri"/>
                <w:lang w:val="en-GB"/>
              </w:rPr>
            </w:pPr>
          </w:p>
        </w:tc>
        <w:tc>
          <w:tcPr>
            <w:tcW w:w="1183" w:type="dxa"/>
            <w:shd w:val="clear" w:color="auto" w:fill="auto"/>
          </w:tcPr>
          <w:p w:rsidR="001865CB" w:rsidRPr="00A57358" w:rsidRDefault="001865CB" w:rsidP="0091249F">
            <w:pPr>
              <w:jc w:val="center"/>
              <w:rPr>
                <w:rFonts w:ascii="Calibri" w:hAnsi="Calibri"/>
                <w:lang w:val="en-GB"/>
              </w:rPr>
            </w:pPr>
          </w:p>
        </w:tc>
      </w:tr>
      <w:tr w:rsidR="001865CB" w:rsidRPr="00A57358" w:rsidTr="0091249F">
        <w:tc>
          <w:tcPr>
            <w:tcW w:w="1243" w:type="dxa"/>
            <w:shd w:val="clear" w:color="auto" w:fill="auto"/>
          </w:tcPr>
          <w:p w:rsidR="001865CB" w:rsidRPr="00A57358" w:rsidRDefault="001865CB" w:rsidP="0091249F">
            <w:pPr>
              <w:rPr>
                <w:rFonts w:ascii="Calibri" w:hAnsi="Calibri"/>
                <w:lang w:val="en-GB"/>
              </w:rPr>
            </w:pPr>
            <w:r w:rsidRPr="00A57358">
              <w:rPr>
                <w:rFonts w:ascii="Calibri" w:hAnsi="Calibri"/>
                <w:lang w:val="en-GB"/>
              </w:rPr>
              <w:t>Month 7</w:t>
            </w:r>
          </w:p>
          <w:p w:rsidR="001865CB" w:rsidRPr="00A57358" w:rsidRDefault="001865CB" w:rsidP="0091249F">
            <w:pPr>
              <w:rPr>
                <w:rFonts w:ascii="Calibri" w:hAnsi="Calibri"/>
                <w:lang w:val="en-GB"/>
              </w:rPr>
            </w:pPr>
          </w:p>
        </w:tc>
        <w:tc>
          <w:tcPr>
            <w:tcW w:w="6436" w:type="dxa"/>
            <w:shd w:val="clear" w:color="auto" w:fill="auto"/>
          </w:tcPr>
          <w:p w:rsidR="001865CB" w:rsidRPr="00A57358" w:rsidRDefault="001865CB" w:rsidP="0091249F">
            <w:pPr>
              <w:rPr>
                <w:rFonts w:ascii="Calibri" w:hAnsi="Calibri"/>
                <w:lang w:val="en-GB"/>
              </w:rPr>
            </w:pPr>
          </w:p>
        </w:tc>
        <w:tc>
          <w:tcPr>
            <w:tcW w:w="1183" w:type="dxa"/>
            <w:shd w:val="clear" w:color="auto" w:fill="auto"/>
          </w:tcPr>
          <w:p w:rsidR="001865CB" w:rsidRPr="00A57358" w:rsidRDefault="001865CB" w:rsidP="0091249F">
            <w:pPr>
              <w:jc w:val="center"/>
              <w:rPr>
                <w:rFonts w:ascii="Calibri" w:hAnsi="Calibri"/>
                <w:lang w:val="en-GB"/>
              </w:rPr>
            </w:pPr>
          </w:p>
        </w:tc>
      </w:tr>
      <w:tr w:rsidR="001865CB" w:rsidRPr="00A57358" w:rsidTr="0091249F">
        <w:tc>
          <w:tcPr>
            <w:tcW w:w="1243" w:type="dxa"/>
            <w:shd w:val="clear" w:color="auto" w:fill="auto"/>
          </w:tcPr>
          <w:p w:rsidR="001865CB" w:rsidRPr="00A57358" w:rsidRDefault="001865CB" w:rsidP="0091249F">
            <w:pPr>
              <w:rPr>
                <w:rFonts w:ascii="Calibri" w:hAnsi="Calibri"/>
                <w:lang w:val="en-GB"/>
              </w:rPr>
            </w:pPr>
            <w:r w:rsidRPr="00A57358">
              <w:rPr>
                <w:rFonts w:ascii="Calibri" w:hAnsi="Calibri"/>
                <w:lang w:val="en-GB"/>
              </w:rPr>
              <w:t>Month 8</w:t>
            </w:r>
          </w:p>
          <w:p w:rsidR="001865CB" w:rsidRPr="00A57358" w:rsidRDefault="001865CB" w:rsidP="0091249F">
            <w:pPr>
              <w:rPr>
                <w:rFonts w:ascii="Calibri" w:hAnsi="Calibri"/>
                <w:lang w:val="en-GB"/>
              </w:rPr>
            </w:pPr>
          </w:p>
        </w:tc>
        <w:tc>
          <w:tcPr>
            <w:tcW w:w="6436" w:type="dxa"/>
            <w:shd w:val="clear" w:color="auto" w:fill="auto"/>
          </w:tcPr>
          <w:p w:rsidR="001865CB" w:rsidRPr="00A57358" w:rsidRDefault="001865CB" w:rsidP="0091249F">
            <w:pPr>
              <w:rPr>
                <w:rFonts w:ascii="Calibri" w:hAnsi="Calibri"/>
                <w:lang w:val="en-GB"/>
              </w:rPr>
            </w:pPr>
          </w:p>
        </w:tc>
        <w:tc>
          <w:tcPr>
            <w:tcW w:w="1183" w:type="dxa"/>
            <w:shd w:val="clear" w:color="auto" w:fill="auto"/>
          </w:tcPr>
          <w:p w:rsidR="001865CB" w:rsidRPr="00A57358" w:rsidRDefault="001865CB" w:rsidP="0091249F">
            <w:pPr>
              <w:jc w:val="center"/>
              <w:rPr>
                <w:rFonts w:ascii="Calibri" w:hAnsi="Calibri"/>
                <w:lang w:val="en-GB"/>
              </w:rPr>
            </w:pPr>
          </w:p>
        </w:tc>
      </w:tr>
      <w:tr w:rsidR="001865CB" w:rsidRPr="00A57358" w:rsidTr="0091249F">
        <w:tc>
          <w:tcPr>
            <w:tcW w:w="1243" w:type="dxa"/>
            <w:shd w:val="clear" w:color="auto" w:fill="auto"/>
          </w:tcPr>
          <w:p w:rsidR="001865CB" w:rsidRPr="00A57358" w:rsidRDefault="001865CB" w:rsidP="0091249F">
            <w:pPr>
              <w:rPr>
                <w:rFonts w:ascii="Calibri" w:hAnsi="Calibri"/>
                <w:lang w:val="en-GB"/>
              </w:rPr>
            </w:pPr>
            <w:r w:rsidRPr="00A57358">
              <w:rPr>
                <w:rFonts w:ascii="Calibri" w:hAnsi="Calibri"/>
                <w:lang w:val="en-GB"/>
              </w:rPr>
              <w:t>Month 9</w:t>
            </w:r>
          </w:p>
          <w:p w:rsidR="001865CB" w:rsidRPr="00A57358" w:rsidRDefault="001865CB" w:rsidP="0091249F">
            <w:pPr>
              <w:rPr>
                <w:rFonts w:ascii="Calibri" w:hAnsi="Calibri"/>
                <w:lang w:val="en-GB"/>
              </w:rPr>
            </w:pPr>
          </w:p>
        </w:tc>
        <w:tc>
          <w:tcPr>
            <w:tcW w:w="6436" w:type="dxa"/>
            <w:shd w:val="clear" w:color="auto" w:fill="auto"/>
          </w:tcPr>
          <w:p w:rsidR="001865CB" w:rsidRPr="00A57358" w:rsidRDefault="001865CB" w:rsidP="0091249F">
            <w:pPr>
              <w:rPr>
                <w:rFonts w:ascii="Calibri" w:hAnsi="Calibri"/>
                <w:lang w:val="en-GB"/>
              </w:rPr>
            </w:pPr>
          </w:p>
        </w:tc>
        <w:tc>
          <w:tcPr>
            <w:tcW w:w="1183" w:type="dxa"/>
            <w:shd w:val="clear" w:color="auto" w:fill="auto"/>
          </w:tcPr>
          <w:p w:rsidR="001865CB" w:rsidRPr="00A57358" w:rsidRDefault="001865CB" w:rsidP="0091249F">
            <w:pPr>
              <w:jc w:val="center"/>
              <w:rPr>
                <w:rFonts w:ascii="Calibri" w:hAnsi="Calibri"/>
                <w:lang w:val="en-GB"/>
              </w:rPr>
            </w:pPr>
          </w:p>
        </w:tc>
      </w:tr>
      <w:tr w:rsidR="001865CB" w:rsidRPr="00A57358" w:rsidTr="0091249F">
        <w:tc>
          <w:tcPr>
            <w:tcW w:w="1243" w:type="dxa"/>
            <w:shd w:val="clear" w:color="auto" w:fill="auto"/>
          </w:tcPr>
          <w:p w:rsidR="001865CB" w:rsidRPr="00A57358" w:rsidRDefault="001865CB" w:rsidP="0091249F">
            <w:pPr>
              <w:rPr>
                <w:rFonts w:ascii="Calibri" w:hAnsi="Calibri"/>
                <w:lang w:val="en-GB"/>
              </w:rPr>
            </w:pPr>
            <w:r w:rsidRPr="00A57358">
              <w:rPr>
                <w:rFonts w:ascii="Calibri" w:hAnsi="Calibri"/>
                <w:lang w:val="en-GB"/>
              </w:rPr>
              <w:t>Month 10</w:t>
            </w:r>
          </w:p>
          <w:p w:rsidR="001865CB" w:rsidRPr="00A57358" w:rsidRDefault="001865CB" w:rsidP="0091249F">
            <w:pPr>
              <w:rPr>
                <w:rFonts w:ascii="Calibri" w:hAnsi="Calibri"/>
                <w:lang w:val="en-GB"/>
              </w:rPr>
            </w:pPr>
          </w:p>
        </w:tc>
        <w:tc>
          <w:tcPr>
            <w:tcW w:w="6436" w:type="dxa"/>
            <w:shd w:val="clear" w:color="auto" w:fill="auto"/>
          </w:tcPr>
          <w:p w:rsidR="001865CB" w:rsidRPr="00A57358" w:rsidRDefault="001865CB" w:rsidP="0091249F">
            <w:pPr>
              <w:rPr>
                <w:rFonts w:ascii="Calibri" w:hAnsi="Calibri"/>
                <w:lang w:val="en-GB"/>
              </w:rPr>
            </w:pPr>
          </w:p>
        </w:tc>
        <w:tc>
          <w:tcPr>
            <w:tcW w:w="1183" w:type="dxa"/>
            <w:shd w:val="clear" w:color="auto" w:fill="auto"/>
          </w:tcPr>
          <w:p w:rsidR="001865CB" w:rsidRPr="00A57358" w:rsidRDefault="001865CB" w:rsidP="0091249F">
            <w:pPr>
              <w:jc w:val="center"/>
              <w:rPr>
                <w:rFonts w:ascii="Calibri" w:hAnsi="Calibri"/>
                <w:lang w:val="en-GB"/>
              </w:rPr>
            </w:pPr>
          </w:p>
        </w:tc>
      </w:tr>
      <w:tr w:rsidR="001865CB" w:rsidRPr="00A57358" w:rsidTr="0091249F">
        <w:tc>
          <w:tcPr>
            <w:tcW w:w="1243" w:type="dxa"/>
            <w:shd w:val="clear" w:color="auto" w:fill="auto"/>
          </w:tcPr>
          <w:p w:rsidR="001865CB" w:rsidRPr="00A57358" w:rsidRDefault="001865CB" w:rsidP="0091249F">
            <w:pPr>
              <w:rPr>
                <w:rFonts w:ascii="Calibri" w:hAnsi="Calibri"/>
                <w:lang w:val="en-GB"/>
              </w:rPr>
            </w:pPr>
            <w:r w:rsidRPr="00A57358">
              <w:rPr>
                <w:rFonts w:ascii="Calibri" w:hAnsi="Calibri"/>
                <w:lang w:val="en-GB"/>
              </w:rPr>
              <w:t>Month 11</w:t>
            </w:r>
          </w:p>
          <w:p w:rsidR="001865CB" w:rsidRPr="00A57358" w:rsidRDefault="001865CB" w:rsidP="0091249F">
            <w:pPr>
              <w:rPr>
                <w:rFonts w:ascii="Calibri" w:hAnsi="Calibri"/>
                <w:lang w:val="en-GB"/>
              </w:rPr>
            </w:pPr>
          </w:p>
        </w:tc>
        <w:tc>
          <w:tcPr>
            <w:tcW w:w="6436" w:type="dxa"/>
            <w:shd w:val="clear" w:color="auto" w:fill="auto"/>
          </w:tcPr>
          <w:p w:rsidR="001865CB" w:rsidRPr="00A57358" w:rsidRDefault="001865CB" w:rsidP="0091249F">
            <w:pPr>
              <w:rPr>
                <w:rFonts w:ascii="Calibri" w:hAnsi="Calibri"/>
                <w:lang w:val="en-GB"/>
              </w:rPr>
            </w:pPr>
          </w:p>
        </w:tc>
        <w:tc>
          <w:tcPr>
            <w:tcW w:w="1183" w:type="dxa"/>
            <w:shd w:val="clear" w:color="auto" w:fill="auto"/>
          </w:tcPr>
          <w:p w:rsidR="001865CB" w:rsidRPr="00A57358" w:rsidRDefault="001865CB" w:rsidP="0091249F">
            <w:pPr>
              <w:jc w:val="center"/>
              <w:rPr>
                <w:rFonts w:ascii="Calibri" w:hAnsi="Calibri"/>
                <w:lang w:val="en-GB"/>
              </w:rPr>
            </w:pPr>
          </w:p>
        </w:tc>
      </w:tr>
      <w:tr w:rsidR="001865CB" w:rsidRPr="00A57358" w:rsidTr="0091249F">
        <w:tc>
          <w:tcPr>
            <w:tcW w:w="1243" w:type="dxa"/>
            <w:shd w:val="clear" w:color="auto" w:fill="auto"/>
          </w:tcPr>
          <w:p w:rsidR="001865CB" w:rsidRPr="00A57358" w:rsidRDefault="001865CB" w:rsidP="0091249F">
            <w:pPr>
              <w:rPr>
                <w:rFonts w:ascii="Calibri" w:hAnsi="Calibri"/>
                <w:lang w:val="en-GB"/>
              </w:rPr>
            </w:pPr>
            <w:r w:rsidRPr="00A57358">
              <w:rPr>
                <w:rFonts w:ascii="Calibri" w:hAnsi="Calibri"/>
                <w:lang w:val="en-GB"/>
              </w:rPr>
              <w:t>Month 12</w:t>
            </w:r>
          </w:p>
          <w:p w:rsidR="001865CB" w:rsidRPr="00A57358" w:rsidRDefault="001865CB" w:rsidP="0091249F">
            <w:pPr>
              <w:rPr>
                <w:rFonts w:ascii="Calibri" w:hAnsi="Calibri"/>
                <w:lang w:val="en-GB"/>
              </w:rPr>
            </w:pPr>
          </w:p>
        </w:tc>
        <w:tc>
          <w:tcPr>
            <w:tcW w:w="6436" w:type="dxa"/>
            <w:shd w:val="clear" w:color="auto" w:fill="auto"/>
          </w:tcPr>
          <w:p w:rsidR="001865CB" w:rsidRPr="00A57358" w:rsidRDefault="001865CB" w:rsidP="0091249F">
            <w:pPr>
              <w:rPr>
                <w:rFonts w:ascii="Calibri" w:hAnsi="Calibri"/>
                <w:lang w:val="en-GB"/>
              </w:rPr>
            </w:pPr>
          </w:p>
        </w:tc>
        <w:tc>
          <w:tcPr>
            <w:tcW w:w="1183" w:type="dxa"/>
            <w:shd w:val="clear" w:color="auto" w:fill="auto"/>
          </w:tcPr>
          <w:p w:rsidR="001865CB" w:rsidRPr="00A57358" w:rsidRDefault="001865CB" w:rsidP="0091249F">
            <w:pPr>
              <w:jc w:val="center"/>
              <w:rPr>
                <w:rFonts w:ascii="Calibri" w:hAnsi="Calibri"/>
                <w:lang w:val="en-GB"/>
              </w:rPr>
            </w:pPr>
          </w:p>
        </w:tc>
      </w:tr>
    </w:tbl>
    <w:p w:rsidR="001865CB" w:rsidRPr="00A57358" w:rsidRDefault="001865CB" w:rsidP="001865CB">
      <w:pPr>
        <w:rPr>
          <w:rFonts w:ascii="Calibri" w:hAnsi="Calibri"/>
          <w:lang w:val="en-GB"/>
        </w:rPr>
      </w:pPr>
      <w:r w:rsidRPr="00A57358">
        <w:rPr>
          <w:rFonts w:ascii="Calibri" w:hAnsi="Calibri"/>
          <w:lang w:val="en-GB"/>
        </w:rPr>
        <w:t xml:space="preserve"> </w:t>
      </w:r>
    </w:p>
    <w:p w:rsidR="001865CB" w:rsidRDefault="001865CB" w:rsidP="001865CB">
      <w:pPr>
        <w:ind w:left="-142"/>
        <w:rPr>
          <w:rFonts w:ascii="Calibri" w:hAnsi="Calibri"/>
          <w:b/>
          <w:sz w:val="32"/>
          <w:szCs w:val="32"/>
          <w:lang w:val="en-GB"/>
        </w:rPr>
      </w:pPr>
    </w:p>
    <w:p w:rsidR="001865CB" w:rsidRDefault="001865CB" w:rsidP="001865CB">
      <w:pPr>
        <w:rPr>
          <w:rFonts w:ascii="Calibri" w:hAnsi="Calibri"/>
          <w:b/>
          <w:sz w:val="32"/>
          <w:szCs w:val="32"/>
          <w:lang w:val="en-GB"/>
        </w:rPr>
      </w:pPr>
      <w:r>
        <w:rPr>
          <w:rFonts w:ascii="Calibri" w:hAnsi="Calibri"/>
          <w:b/>
          <w:sz w:val="32"/>
          <w:szCs w:val="32"/>
          <w:lang w:val="en-GB"/>
        </w:rPr>
        <w:br w:type="page"/>
      </w:r>
    </w:p>
    <w:p w:rsidR="001865CB" w:rsidRPr="000225FE" w:rsidRDefault="001865CB" w:rsidP="001865CB">
      <w:pPr>
        <w:ind w:left="-142"/>
        <w:rPr>
          <w:rFonts w:ascii="Calibri" w:hAnsi="Calibri"/>
          <w:b/>
          <w:sz w:val="32"/>
          <w:szCs w:val="32"/>
          <w:lang w:val="en-GB"/>
        </w:rPr>
      </w:pPr>
      <w:r>
        <w:rPr>
          <w:rFonts w:ascii="Calibri" w:hAnsi="Calibri"/>
          <w:b/>
          <w:sz w:val="32"/>
          <w:szCs w:val="32"/>
          <w:lang w:val="en-GB"/>
        </w:rPr>
        <w:lastRenderedPageBreak/>
        <w:t>6. Financials</w:t>
      </w:r>
    </w:p>
    <w:p w:rsidR="001865CB" w:rsidRPr="00A57358" w:rsidRDefault="001865CB" w:rsidP="001865CB">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865CB" w:rsidRPr="00A57358" w:rsidTr="0091249F">
        <w:tc>
          <w:tcPr>
            <w:tcW w:w="8856" w:type="dxa"/>
            <w:shd w:val="clear" w:color="auto" w:fill="99CCFF"/>
          </w:tcPr>
          <w:p w:rsidR="001865CB" w:rsidRPr="00A57358" w:rsidRDefault="001865CB" w:rsidP="0091249F">
            <w:pPr>
              <w:rPr>
                <w:rFonts w:ascii="Calibri" w:hAnsi="Calibri"/>
                <w:lang w:val="en-GB"/>
              </w:rPr>
            </w:pPr>
            <w:r w:rsidRPr="00A57358">
              <w:rPr>
                <w:rFonts w:ascii="Calibri" w:hAnsi="Calibri"/>
                <w:b/>
                <w:lang w:val="en-GB"/>
              </w:rPr>
              <w:t>Pricing Policy</w:t>
            </w:r>
          </w:p>
        </w:tc>
      </w:tr>
      <w:tr w:rsidR="001865CB" w:rsidRPr="00A57358" w:rsidTr="0091249F">
        <w:tc>
          <w:tcPr>
            <w:tcW w:w="8856" w:type="dxa"/>
            <w:shd w:val="clear" w:color="auto" w:fill="auto"/>
          </w:tcPr>
          <w:p w:rsidR="001865CB" w:rsidRDefault="001865CB" w:rsidP="0091249F">
            <w:pPr>
              <w:rPr>
                <w:rFonts w:ascii="Calibri" w:hAnsi="Calibri"/>
                <w:sz w:val="18"/>
                <w:szCs w:val="18"/>
                <w:lang w:val="en-GB"/>
              </w:rPr>
            </w:pPr>
            <w:r w:rsidRPr="00A57358">
              <w:rPr>
                <w:rFonts w:ascii="Calibri" w:hAnsi="Calibri"/>
                <w:sz w:val="18"/>
                <w:szCs w:val="18"/>
                <w:lang w:val="en-GB"/>
              </w:rPr>
              <w:t xml:space="preserve">Outline the </w:t>
            </w:r>
            <w:r>
              <w:rPr>
                <w:rFonts w:ascii="Calibri" w:hAnsi="Calibri"/>
                <w:sz w:val="18"/>
                <w:szCs w:val="18"/>
                <w:lang w:val="en-GB"/>
              </w:rPr>
              <w:t>selling price for your</w:t>
            </w:r>
            <w:r w:rsidRPr="00A57358">
              <w:rPr>
                <w:rFonts w:ascii="Calibri" w:hAnsi="Calibri"/>
                <w:sz w:val="18"/>
                <w:szCs w:val="18"/>
                <w:lang w:val="en-GB"/>
              </w:rPr>
              <w:t xml:space="preserve"> products/services (per </w:t>
            </w:r>
            <w:r>
              <w:rPr>
                <w:rFonts w:ascii="Calibri" w:hAnsi="Calibri"/>
                <w:sz w:val="18"/>
                <w:szCs w:val="18"/>
                <w:lang w:val="en-GB"/>
              </w:rPr>
              <w:t xml:space="preserve">delivery </w:t>
            </w:r>
            <w:r w:rsidRPr="00A57358">
              <w:rPr>
                <w:rFonts w:ascii="Calibri" w:hAnsi="Calibri"/>
                <w:sz w:val="18"/>
                <w:szCs w:val="18"/>
                <w:lang w:val="en-GB"/>
              </w:rPr>
              <w:t>channel, if applicable</w:t>
            </w:r>
            <w:r>
              <w:rPr>
                <w:rFonts w:ascii="Calibri" w:hAnsi="Calibri"/>
                <w:sz w:val="18"/>
                <w:szCs w:val="18"/>
                <w:lang w:val="en-GB"/>
              </w:rPr>
              <w:t xml:space="preserve"> and including distribution costs such as postage and packing if applicable</w:t>
            </w:r>
            <w:r w:rsidRPr="00A57358">
              <w:rPr>
                <w:rFonts w:ascii="Calibri" w:hAnsi="Calibri"/>
                <w:sz w:val="18"/>
                <w:szCs w:val="18"/>
                <w:lang w:val="en-GB"/>
              </w:rPr>
              <w:t xml:space="preserve">), preferred methods of payment and payment systems to be used. </w:t>
            </w:r>
          </w:p>
          <w:p w:rsidR="001865CB" w:rsidRDefault="001865CB" w:rsidP="0091249F">
            <w:pPr>
              <w:rPr>
                <w:rFonts w:ascii="Calibri" w:hAnsi="Calibri"/>
                <w:sz w:val="18"/>
                <w:szCs w:val="18"/>
                <w:lang w:val="en-GB"/>
              </w:rPr>
            </w:pPr>
            <w:r>
              <w:rPr>
                <w:rFonts w:ascii="Calibri" w:hAnsi="Calibri"/>
                <w:sz w:val="18"/>
                <w:szCs w:val="18"/>
                <w:lang w:val="en-GB"/>
              </w:rPr>
              <w:t>Note the costs to develop/produce/deliver your products/services.</w:t>
            </w:r>
          </w:p>
          <w:p w:rsidR="001865CB" w:rsidRPr="00A57358" w:rsidRDefault="001865CB" w:rsidP="0091249F">
            <w:pPr>
              <w:rPr>
                <w:rFonts w:ascii="Calibri" w:hAnsi="Calibri"/>
                <w:sz w:val="18"/>
                <w:szCs w:val="18"/>
                <w:lang w:val="en-GB"/>
              </w:rPr>
            </w:pPr>
            <w:r>
              <w:rPr>
                <w:rFonts w:ascii="Calibri" w:hAnsi="Calibri"/>
                <w:sz w:val="18"/>
                <w:szCs w:val="18"/>
                <w:lang w:val="en-GB"/>
              </w:rPr>
              <w:t>Define the margin you are expecting from the delivery of your product or service.</w:t>
            </w:r>
          </w:p>
          <w:p w:rsidR="001865CB" w:rsidRPr="00A57358" w:rsidRDefault="001865CB" w:rsidP="0091249F">
            <w:pPr>
              <w:rPr>
                <w:rFonts w:ascii="Calibri" w:hAnsi="Calibri"/>
                <w:sz w:val="18"/>
                <w:szCs w:val="18"/>
                <w:lang w:val="en-GB"/>
              </w:rPr>
            </w:pPr>
            <w:r w:rsidRPr="00A57358">
              <w:rPr>
                <w:rFonts w:ascii="Calibri" w:hAnsi="Calibri"/>
                <w:sz w:val="18"/>
                <w:szCs w:val="18"/>
                <w:lang w:val="en-GB"/>
              </w:rPr>
              <w:t>State your cancellation policy</w:t>
            </w:r>
            <w:r>
              <w:rPr>
                <w:rFonts w:ascii="Calibri" w:hAnsi="Calibri"/>
                <w:sz w:val="18"/>
                <w:szCs w:val="18"/>
                <w:lang w:val="en-GB"/>
              </w:rPr>
              <w:t xml:space="preserve">. </w:t>
            </w:r>
            <w:r w:rsidRPr="00A57358">
              <w:rPr>
                <w:rFonts w:ascii="Calibri" w:hAnsi="Calibri"/>
                <w:sz w:val="18"/>
                <w:szCs w:val="18"/>
                <w:lang w:val="en-GB"/>
              </w:rPr>
              <w:t xml:space="preserve">If </w:t>
            </w:r>
            <w:r>
              <w:rPr>
                <w:rFonts w:ascii="Calibri" w:hAnsi="Calibri"/>
                <w:sz w:val="18"/>
                <w:szCs w:val="18"/>
                <w:lang w:val="en-GB"/>
              </w:rPr>
              <w:t>cancellation charges will be</w:t>
            </w:r>
            <w:r w:rsidRPr="00A57358">
              <w:rPr>
                <w:rFonts w:ascii="Calibri" w:hAnsi="Calibri"/>
                <w:sz w:val="18"/>
                <w:szCs w:val="18"/>
                <w:lang w:val="en-GB"/>
              </w:rPr>
              <w:t xml:space="preserve"> incurred, state how you will obtain these from the customer).</w:t>
            </w:r>
          </w:p>
          <w:p w:rsidR="001865CB" w:rsidRPr="00A57358" w:rsidRDefault="001865CB" w:rsidP="0091249F">
            <w:pPr>
              <w:rPr>
                <w:rFonts w:ascii="Calibri" w:hAnsi="Calibri"/>
                <w:lang w:val="en-GB"/>
              </w:rPr>
            </w:pPr>
            <w:r w:rsidRPr="00A57358">
              <w:rPr>
                <w:rFonts w:ascii="Calibri" w:hAnsi="Calibri"/>
                <w:sz w:val="18"/>
                <w:szCs w:val="18"/>
                <w:lang w:val="en-GB"/>
              </w:rPr>
              <w:t>NB: Any costs incurred for payment systems should be shown in your cash flow forecast (see separate spread sheet</w:t>
            </w:r>
            <w:r>
              <w:rPr>
                <w:rFonts w:ascii="Calibri" w:hAnsi="Calibri"/>
                <w:sz w:val="18"/>
                <w:szCs w:val="18"/>
                <w:lang w:val="en-GB"/>
              </w:rPr>
              <w:t>)</w:t>
            </w:r>
          </w:p>
        </w:tc>
      </w:tr>
      <w:tr w:rsidR="001865CB" w:rsidRPr="00A57358" w:rsidTr="0091249F">
        <w:tc>
          <w:tcPr>
            <w:tcW w:w="8856" w:type="dxa"/>
            <w:shd w:val="clear" w:color="auto" w:fill="auto"/>
          </w:tcPr>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tc>
      </w:tr>
    </w:tbl>
    <w:p w:rsidR="001865CB" w:rsidRDefault="001865CB" w:rsidP="001865CB">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865CB" w:rsidRPr="00A57358" w:rsidTr="0091249F">
        <w:tc>
          <w:tcPr>
            <w:tcW w:w="8856" w:type="dxa"/>
            <w:shd w:val="clear" w:color="auto" w:fill="99CCFF"/>
          </w:tcPr>
          <w:p w:rsidR="001865CB" w:rsidRPr="00A57358" w:rsidRDefault="001865CB" w:rsidP="0091249F">
            <w:pPr>
              <w:rPr>
                <w:rFonts w:ascii="Calibri" w:hAnsi="Calibri"/>
                <w:lang w:val="en-GB"/>
              </w:rPr>
            </w:pPr>
            <w:r>
              <w:rPr>
                <w:rFonts w:ascii="Calibri" w:hAnsi="Calibri"/>
                <w:b/>
                <w:lang w:val="en-GB"/>
              </w:rPr>
              <w:t>Start-up costs</w:t>
            </w:r>
          </w:p>
        </w:tc>
      </w:tr>
      <w:tr w:rsidR="001865CB" w:rsidRPr="00A57358" w:rsidTr="0091249F">
        <w:tc>
          <w:tcPr>
            <w:tcW w:w="8856" w:type="dxa"/>
            <w:shd w:val="clear" w:color="auto" w:fill="auto"/>
          </w:tcPr>
          <w:p w:rsidR="001865CB" w:rsidRPr="00FC390C" w:rsidRDefault="001865CB" w:rsidP="0091249F">
            <w:pPr>
              <w:rPr>
                <w:rFonts w:ascii="Calibri" w:hAnsi="Calibri"/>
                <w:sz w:val="18"/>
                <w:szCs w:val="18"/>
                <w:lang w:val="en-GB"/>
              </w:rPr>
            </w:pPr>
            <w:r>
              <w:rPr>
                <w:rFonts w:ascii="Calibri" w:hAnsi="Calibri"/>
                <w:sz w:val="18"/>
                <w:szCs w:val="18"/>
                <w:lang w:val="en-GB"/>
              </w:rPr>
              <w:t>On the separate spreadsheet, define</w:t>
            </w:r>
            <w:r w:rsidRPr="00FC390C">
              <w:rPr>
                <w:rFonts w:ascii="Calibri" w:hAnsi="Calibri"/>
                <w:sz w:val="18"/>
                <w:szCs w:val="18"/>
                <w:lang w:val="en-GB"/>
              </w:rPr>
              <w:t xml:space="preserve"> the one-off capital costs needed to start up your business</w:t>
            </w:r>
            <w:r>
              <w:rPr>
                <w:rFonts w:ascii="Calibri" w:hAnsi="Calibri"/>
                <w:sz w:val="18"/>
                <w:szCs w:val="18"/>
                <w:lang w:val="en-GB"/>
              </w:rPr>
              <w:t>.</w:t>
            </w:r>
          </w:p>
        </w:tc>
      </w:tr>
    </w:tbl>
    <w:p w:rsidR="001865CB" w:rsidRDefault="001865CB" w:rsidP="001865CB">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865CB" w:rsidRPr="00A57358" w:rsidTr="0091249F">
        <w:tc>
          <w:tcPr>
            <w:tcW w:w="8856" w:type="dxa"/>
            <w:shd w:val="clear" w:color="auto" w:fill="99CCFF"/>
          </w:tcPr>
          <w:p w:rsidR="001865CB" w:rsidRPr="00A57358" w:rsidRDefault="001865CB" w:rsidP="0091249F">
            <w:pPr>
              <w:rPr>
                <w:rFonts w:ascii="Calibri" w:hAnsi="Calibri"/>
                <w:lang w:val="en-GB"/>
              </w:rPr>
            </w:pPr>
            <w:r>
              <w:rPr>
                <w:rFonts w:ascii="Calibri" w:hAnsi="Calibri"/>
                <w:b/>
                <w:lang w:val="en-GB"/>
              </w:rPr>
              <w:t>Personal Survival Costs</w:t>
            </w:r>
          </w:p>
        </w:tc>
      </w:tr>
      <w:tr w:rsidR="001865CB" w:rsidRPr="00A57358" w:rsidTr="0091249F">
        <w:tc>
          <w:tcPr>
            <w:tcW w:w="8856" w:type="dxa"/>
            <w:shd w:val="clear" w:color="auto" w:fill="auto"/>
          </w:tcPr>
          <w:p w:rsidR="001865CB" w:rsidRPr="00FC390C" w:rsidRDefault="001865CB" w:rsidP="0091249F">
            <w:pPr>
              <w:rPr>
                <w:rFonts w:ascii="Calibri" w:hAnsi="Calibri"/>
                <w:sz w:val="18"/>
                <w:szCs w:val="18"/>
                <w:lang w:val="en-GB"/>
              </w:rPr>
            </w:pPr>
            <w:r>
              <w:rPr>
                <w:rFonts w:ascii="Calibri" w:hAnsi="Calibri"/>
                <w:sz w:val="18"/>
                <w:szCs w:val="18"/>
                <w:lang w:val="en-GB"/>
              </w:rPr>
              <w:t>On the separate spreadsheet, identify the salary that you need to draw from the business in order for you to live!</w:t>
            </w:r>
          </w:p>
        </w:tc>
      </w:tr>
    </w:tbl>
    <w:p w:rsidR="001865CB" w:rsidRDefault="001865CB" w:rsidP="001865CB">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865CB" w:rsidRPr="00A57358" w:rsidTr="0091249F">
        <w:tc>
          <w:tcPr>
            <w:tcW w:w="8856" w:type="dxa"/>
            <w:shd w:val="clear" w:color="auto" w:fill="99CCFF"/>
          </w:tcPr>
          <w:p w:rsidR="001865CB" w:rsidRPr="00A57358" w:rsidRDefault="001865CB" w:rsidP="0091249F">
            <w:pPr>
              <w:rPr>
                <w:rFonts w:ascii="Calibri" w:hAnsi="Calibri"/>
                <w:lang w:val="en-GB"/>
              </w:rPr>
            </w:pPr>
            <w:r>
              <w:rPr>
                <w:rFonts w:ascii="Calibri" w:hAnsi="Calibri"/>
                <w:b/>
                <w:lang w:val="en-GB"/>
              </w:rPr>
              <w:t>Taxation</w:t>
            </w:r>
          </w:p>
        </w:tc>
      </w:tr>
      <w:tr w:rsidR="001865CB" w:rsidRPr="00A57358" w:rsidTr="0091249F">
        <w:tc>
          <w:tcPr>
            <w:tcW w:w="8856" w:type="dxa"/>
            <w:shd w:val="clear" w:color="auto" w:fill="auto"/>
          </w:tcPr>
          <w:p w:rsidR="001865CB" w:rsidRDefault="001865CB" w:rsidP="0091249F">
            <w:pPr>
              <w:rPr>
                <w:rFonts w:ascii="Calibri" w:hAnsi="Calibri"/>
                <w:sz w:val="18"/>
                <w:szCs w:val="18"/>
                <w:lang w:val="en-GB"/>
              </w:rPr>
            </w:pPr>
            <w:r>
              <w:rPr>
                <w:rFonts w:ascii="Calibri" w:hAnsi="Calibri"/>
                <w:sz w:val="18"/>
                <w:szCs w:val="18"/>
                <w:lang w:val="en-GB"/>
              </w:rPr>
              <w:t>Outline the type of tax and national insurance that you may be liable for within your business.  These should be included on the cash flow forecast spreadsheet when quantified.</w:t>
            </w:r>
          </w:p>
          <w:p w:rsidR="001865CB" w:rsidRPr="00F629F9" w:rsidRDefault="001865CB" w:rsidP="0091249F">
            <w:pPr>
              <w:spacing w:after="60"/>
              <w:jc w:val="both"/>
              <w:rPr>
                <w:b/>
                <w:iCs/>
                <w:sz w:val="32"/>
                <w:szCs w:val="32"/>
              </w:rPr>
            </w:pPr>
            <w:r>
              <w:rPr>
                <w:rFonts w:ascii="Calibri" w:hAnsi="Calibri"/>
                <w:sz w:val="18"/>
                <w:szCs w:val="18"/>
                <w:lang w:val="en-GB"/>
              </w:rPr>
              <w:t xml:space="preserve">For further information visit the HMRC </w:t>
            </w:r>
            <w:r w:rsidRPr="001A4CCB">
              <w:rPr>
                <w:rFonts w:ascii="Calibri" w:hAnsi="Calibri"/>
                <w:sz w:val="18"/>
                <w:szCs w:val="18"/>
                <w:lang w:val="en-GB"/>
              </w:rPr>
              <w:t xml:space="preserve">website: </w:t>
            </w:r>
            <w:r w:rsidRPr="001A4CCB">
              <w:rPr>
                <w:rFonts w:ascii="Calibri" w:hAnsi="Calibri"/>
                <w:sz w:val="18"/>
                <w:szCs w:val="18"/>
              </w:rPr>
              <w:t xml:space="preserve"> </w:t>
            </w:r>
            <w:hyperlink r:id="rId8" w:history="1">
              <w:r w:rsidRPr="001A4CCB">
                <w:rPr>
                  <w:rFonts w:ascii="Calibri" w:hAnsi="Calibri"/>
                  <w:color w:val="0000FF"/>
                  <w:sz w:val="18"/>
                  <w:szCs w:val="18"/>
                  <w:u w:val="single"/>
                </w:rPr>
                <w:t>http://www.hmrc.gov.uk/businesses/index.shtml</w:t>
              </w:r>
            </w:hyperlink>
          </w:p>
        </w:tc>
      </w:tr>
    </w:tbl>
    <w:p w:rsidR="001865CB" w:rsidRPr="001A4CCB" w:rsidRDefault="001865CB" w:rsidP="001865C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908"/>
      </w:tblGrid>
      <w:tr w:rsidR="001865CB" w:rsidRPr="001A4CCB" w:rsidTr="0091249F">
        <w:tc>
          <w:tcPr>
            <w:tcW w:w="2954" w:type="dxa"/>
            <w:shd w:val="clear" w:color="auto" w:fill="99CCFF"/>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Tax</w:t>
            </w:r>
          </w:p>
        </w:tc>
        <w:tc>
          <w:tcPr>
            <w:tcW w:w="5908" w:type="dxa"/>
            <w:shd w:val="clear" w:color="auto" w:fill="99CCFF"/>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Notes</w:t>
            </w:r>
          </w:p>
        </w:tc>
      </w:tr>
      <w:tr w:rsidR="001865CB" w:rsidRPr="001A4CCB" w:rsidTr="0091249F">
        <w:tc>
          <w:tcPr>
            <w:tcW w:w="2954" w:type="dxa"/>
            <w:shd w:val="clear" w:color="auto" w:fill="auto"/>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VAT</w:t>
            </w:r>
          </w:p>
        </w:tc>
        <w:tc>
          <w:tcPr>
            <w:tcW w:w="5908" w:type="dxa"/>
            <w:shd w:val="clear" w:color="auto" w:fill="auto"/>
          </w:tcPr>
          <w:p w:rsidR="001865CB" w:rsidRPr="001A4CCB" w:rsidRDefault="001865CB" w:rsidP="0091249F">
            <w:pPr>
              <w:rPr>
                <w:rFonts w:ascii="Calibri" w:hAnsi="Calibri"/>
                <w:lang w:val="en-GB"/>
              </w:rPr>
            </w:pPr>
          </w:p>
        </w:tc>
      </w:tr>
      <w:tr w:rsidR="001865CB" w:rsidRPr="001A4CCB" w:rsidTr="0091249F">
        <w:tc>
          <w:tcPr>
            <w:tcW w:w="2954" w:type="dxa"/>
            <w:shd w:val="clear" w:color="auto" w:fill="auto"/>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Corporation Tax</w:t>
            </w:r>
          </w:p>
        </w:tc>
        <w:tc>
          <w:tcPr>
            <w:tcW w:w="5908" w:type="dxa"/>
            <w:shd w:val="clear" w:color="auto" w:fill="auto"/>
          </w:tcPr>
          <w:p w:rsidR="001865CB" w:rsidRPr="001A4CCB" w:rsidRDefault="001865CB" w:rsidP="0091249F">
            <w:pPr>
              <w:rPr>
                <w:rFonts w:ascii="Calibri" w:hAnsi="Calibri"/>
                <w:lang w:val="en-GB"/>
              </w:rPr>
            </w:pPr>
          </w:p>
        </w:tc>
      </w:tr>
      <w:tr w:rsidR="001865CB" w:rsidRPr="001A4CCB" w:rsidTr="0091249F">
        <w:tc>
          <w:tcPr>
            <w:tcW w:w="2954" w:type="dxa"/>
            <w:shd w:val="clear" w:color="auto" w:fill="auto"/>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Personal tax</w:t>
            </w:r>
          </w:p>
        </w:tc>
        <w:tc>
          <w:tcPr>
            <w:tcW w:w="5908" w:type="dxa"/>
            <w:shd w:val="clear" w:color="auto" w:fill="auto"/>
          </w:tcPr>
          <w:p w:rsidR="001865CB" w:rsidRPr="001A4CCB" w:rsidRDefault="001865CB" w:rsidP="0091249F">
            <w:pPr>
              <w:rPr>
                <w:rFonts w:ascii="Calibri" w:hAnsi="Calibri"/>
                <w:lang w:val="en-GB"/>
              </w:rPr>
            </w:pPr>
          </w:p>
        </w:tc>
      </w:tr>
      <w:tr w:rsidR="001865CB" w:rsidRPr="001A4CCB" w:rsidTr="0091249F">
        <w:tc>
          <w:tcPr>
            <w:tcW w:w="2954" w:type="dxa"/>
            <w:shd w:val="clear" w:color="auto" w:fill="auto"/>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National Insurance Class 2</w:t>
            </w:r>
          </w:p>
        </w:tc>
        <w:tc>
          <w:tcPr>
            <w:tcW w:w="5908" w:type="dxa"/>
            <w:shd w:val="clear" w:color="auto" w:fill="auto"/>
          </w:tcPr>
          <w:p w:rsidR="001865CB" w:rsidRPr="001A4CCB" w:rsidRDefault="001865CB" w:rsidP="0091249F">
            <w:pPr>
              <w:rPr>
                <w:rFonts w:ascii="Calibri" w:hAnsi="Calibri"/>
                <w:lang w:val="en-GB"/>
              </w:rPr>
            </w:pPr>
          </w:p>
        </w:tc>
      </w:tr>
      <w:tr w:rsidR="001865CB" w:rsidRPr="001A4CCB" w:rsidTr="0091249F">
        <w:tc>
          <w:tcPr>
            <w:tcW w:w="2954" w:type="dxa"/>
            <w:shd w:val="clear" w:color="auto" w:fill="auto"/>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National Insurance Class 4</w:t>
            </w:r>
          </w:p>
        </w:tc>
        <w:tc>
          <w:tcPr>
            <w:tcW w:w="5908" w:type="dxa"/>
            <w:shd w:val="clear" w:color="auto" w:fill="auto"/>
          </w:tcPr>
          <w:p w:rsidR="001865CB" w:rsidRPr="001A4CCB" w:rsidRDefault="001865CB" w:rsidP="0091249F">
            <w:pPr>
              <w:rPr>
                <w:rFonts w:ascii="Calibri" w:hAnsi="Calibri"/>
                <w:lang w:val="en-GB"/>
              </w:rPr>
            </w:pPr>
          </w:p>
        </w:tc>
      </w:tr>
    </w:tbl>
    <w:p w:rsidR="001865CB" w:rsidRDefault="001865CB" w:rsidP="001865CB">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865CB" w:rsidRPr="00A57358" w:rsidTr="0091249F">
        <w:tc>
          <w:tcPr>
            <w:tcW w:w="8856" w:type="dxa"/>
            <w:shd w:val="clear" w:color="auto" w:fill="99CCFF"/>
          </w:tcPr>
          <w:p w:rsidR="001865CB" w:rsidRPr="00A57358" w:rsidRDefault="001865CB" w:rsidP="0091249F">
            <w:pPr>
              <w:rPr>
                <w:rFonts w:ascii="Calibri" w:hAnsi="Calibri"/>
                <w:lang w:val="en-GB"/>
              </w:rPr>
            </w:pPr>
            <w:r>
              <w:rPr>
                <w:rFonts w:ascii="Calibri" w:hAnsi="Calibri"/>
                <w:b/>
                <w:lang w:val="en-GB"/>
              </w:rPr>
              <w:t>Sales forecast</w:t>
            </w:r>
          </w:p>
        </w:tc>
      </w:tr>
      <w:tr w:rsidR="001865CB" w:rsidRPr="00A57358" w:rsidTr="0091249F">
        <w:tc>
          <w:tcPr>
            <w:tcW w:w="8856" w:type="dxa"/>
            <w:shd w:val="clear" w:color="auto" w:fill="auto"/>
          </w:tcPr>
          <w:p w:rsidR="001865CB" w:rsidRPr="00A57358" w:rsidRDefault="001865CB" w:rsidP="0091249F">
            <w:pPr>
              <w:rPr>
                <w:rFonts w:ascii="Calibri" w:hAnsi="Calibri"/>
                <w:lang w:val="en-GB"/>
              </w:rPr>
            </w:pPr>
            <w:r>
              <w:rPr>
                <w:rFonts w:ascii="Calibri" w:hAnsi="Calibri"/>
                <w:sz w:val="18"/>
                <w:szCs w:val="18"/>
                <w:lang w:val="en-GB"/>
              </w:rPr>
              <w:t>On the separate spreadsheet (cash flow forecast), define your sales forecast for your products and services.</w:t>
            </w:r>
          </w:p>
        </w:tc>
      </w:tr>
    </w:tbl>
    <w:p w:rsidR="001865CB" w:rsidRDefault="001865CB" w:rsidP="001865CB">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865CB" w:rsidRPr="00A57358" w:rsidTr="0091249F">
        <w:tc>
          <w:tcPr>
            <w:tcW w:w="8856" w:type="dxa"/>
            <w:shd w:val="clear" w:color="auto" w:fill="99CCFF"/>
          </w:tcPr>
          <w:p w:rsidR="001865CB" w:rsidRPr="00A57358" w:rsidRDefault="001865CB" w:rsidP="0091249F">
            <w:pPr>
              <w:rPr>
                <w:rFonts w:ascii="Calibri" w:hAnsi="Calibri"/>
                <w:lang w:val="en-GB"/>
              </w:rPr>
            </w:pPr>
            <w:r>
              <w:rPr>
                <w:rFonts w:ascii="Calibri" w:hAnsi="Calibri"/>
                <w:b/>
                <w:lang w:val="en-GB"/>
              </w:rPr>
              <w:t xml:space="preserve">Cash flow forecast </w:t>
            </w:r>
          </w:p>
        </w:tc>
      </w:tr>
      <w:tr w:rsidR="001865CB" w:rsidRPr="00A57358" w:rsidTr="0091249F">
        <w:tc>
          <w:tcPr>
            <w:tcW w:w="8856" w:type="dxa"/>
            <w:shd w:val="clear" w:color="auto" w:fill="auto"/>
          </w:tcPr>
          <w:p w:rsidR="001865CB" w:rsidRDefault="001865CB" w:rsidP="0091249F">
            <w:pPr>
              <w:rPr>
                <w:rFonts w:ascii="Calibri" w:hAnsi="Calibri"/>
                <w:sz w:val="18"/>
                <w:szCs w:val="18"/>
                <w:lang w:val="en-GB"/>
              </w:rPr>
            </w:pPr>
            <w:r>
              <w:rPr>
                <w:rFonts w:ascii="Calibri" w:hAnsi="Calibri"/>
                <w:sz w:val="18"/>
                <w:szCs w:val="18"/>
                <w:lang w:val="en-GB"/>
              </w:rPr>
              <w:t xml:space="preserve">On the separate spread sheet (cash flow forecast), define all other operating costs (e.g. from marketing, sales, distribution etc.) for your business.  </w:t>
            </w:r>
          </w:p>
          <w:p w:rsidR="001865CB" w:rsidRDefault="001865CB" w:rsidP="0091249F">
            <w:pPr>
              <w:rPr>
                <w:rFonts w:ascii="Calibri" w:hAnsi="Calibri"/>
                <w:sz w:val="18"/>
                <w:szCs w:val="18"/>
                <w:lang w:val="en-GB"/>
              </w:rPr>
            </w:pPr>
            <w:r w:rsidRPr="00D90F52">
              <w:rPr>
                <w:rFonts w:ascii="Calibri" w:hAnsi="Calibri"/>
                <w:sz w:val="18"/>
                <w:szCs w:val="18"/>
                <w:lang w:val="en-GB"/>
              </w:rPr>
              <w:t>Remember to consider seasonal</w:t>
            </w:r>
            <w:r>
              <w:rPr>
                <w:rFonts w:ascii="Calibri" w:hAnsi="Calibri"/>
                <w:sz w:val="18"/>
                <w:szCs w:val="18"/>
                <w:lang w:val="en-GB"/>
              </w:rPr>
              <w:t xml:space="preserve">ity in your Cash Flow Forecast i.e. the </w:t>
            </w:r>
            <w:r w:rsidRPr="00D90F52">
              <w:rPr>
                <w:rFonts w:ascii="Calibri" w:hAnsi="Calibri"/>
                <w:sz w:val="18"/>
                <w:szCs w:val="18"/>
                <w:lang w:val="en-GB"/>
              </w:rPr>
              <w:t>peaks and</w:t>
            </w:r>
            <w:r>
              <w:rPr>
                <w:rFonts w:ascii="Calibri" w:hAnsi="Calibri"/>
                <w:sz w:val="18"/>
                <w:szCs w:val="18"/>
                <w:lang w:val="en-GB"/>
              </w:rPr>
              <w:t xml:space="preserve"> troughs in your revenue during the sales year</w:t>
            </w:r>
            <w:r w:rsidRPr="00D90F52">
              <w:rPr>
                <w:rFonts w:ascii="Calibri" w:hAnsi="Calibri"/>
                <w:sz w:val="18"/>
                <w:szCs w:val="18"/>
                <w:lang w:val="en-GB"/>
              </w:rPr>
              <w:t xml:space="preserve">. </w:t>
            </w:r>
            <w:r>
              <w:rPr>
                <w:rFonts w:ascii="Calibri" w:hAnsi="Calibri"/>
                <w:sz w:val="18"/>
                <w:szCs w:val="18"/>
                <w:lang w:val="en-GB"/>
              </w:rPr>
              <w:t xml:space="preserve"> </w:t>
            </w:r>
          </w:p>
          <w:p w:rsidR="001865CB" w:rsidRPr="002F3BA3" w:rsidRDefault="001865CB" w:rsidP="0091249F">
            <w:pPr>
              <w:rPr>
                <w:rFonts w:ascii="Calibri" w:hAnsi="Calibri"/>
                <w:sz w:val="18"/>
                <w:szCs w:val="18"/>
                <w:lang w:val="en-GB"/>
              </w:rPr>
            </w:pPr>
            <w:r w:rsidRPr="00AA32D4">
              <w:rPr>
                <w:rFonts w:ascii="Calibri" w:hAnsi="Calibri"/>
                <w:sz w:val="18"/>
                <w:szCs w:val="18"/>
                <w:lang w:val="en-GB"/>
              </w:rPr>
              <w:t>If you are VAT registered, please remember to allow for the net VAT due t</w:t>
            </w:r>
            <w:r>
              <w:rPr>
                <w:rFonts w:ascii="Calibri" w:hAnsi="Calibri"/>
                <w:sz w:val="18"/>
                <w:szCs w:val="18"/>
                <w:lang w:val="en-GB"/>
              </w:rPr>
              <w:t xml:space="preserve">o be paid to HMRC each quarter. </w:t>
            </w:r>
          </w:p>
        </w:tc>
      </w:tr>
    </w:tbl>
    <w:p w:rsidR="001865CB" w:rsidRPr="00A57358" w:rsidRDefault="001865CB" w:rsidP="001865CB">
      <w:pPr>
        <w:ind w:left="-142"/>
        <w:rPr>
          <w:rFonts w:ascii="Calibri" w:hAnsi="Calibri"/>
          <w:b/>
          <w:sz w:val="32"/>
          <w:szCs w:val="32"/>
          <w:lang w:val="en-GB"/>
        </w:rPr>
      </w:pPr>
      <w:r w:rsidRPr="00A57358">
        <w:rPr>
          <w:rFonts w:ascii="Calibri" w:hAnsi="Calibri"/>
          <w:lang w:val="en-GB"/>
        </w:rPr>
        <w:br w:type="page"/>
      </w:r>
      <w:proofErr w:type="gramStart"/>
      <w:r w:rsidRPr="002E2E67">
        <w:rPr>
          <w:rFonts w:ascii="Calibri" w:hAnsi="Calibri"/>
          <w:b/>
          <w:sz w:val="32"/>
          <w:szCs w:val="32"/>
          <w:lang w:val="en-GB"/>
        </w:rPr>
        <w:lastRenderedPageBreak/>
        <w:t>7.B</w:t>
      </w:r>
      <w:r w:rsidRPr="00A57358">
        <w:rPr>
          <w:rFonts w:ascii="Calibri" w:hAnsi="Calibri"/>
          <w:b/>
          <w:sz w:val="32"/>
          <w:szCs w:val="32"/>
          <w:lang w:val="en-GB"/>
        </w:rPr>
        <w:t>usiness</w:t>
      </w:r>
      <w:proofErr w:type="gramEnd"/>
      <w:r w:rsidRPr="00A57358">
        <w:rPr>
          <w:rFonts w:ascii="Calibri" w:hAnsi="Calibri"/>
          <w:b/>
          <w:sz w:val="32"/>
          <w:szCs w:val="32"/>
          <w:lang w:val="en-GB"/>
        </w:rPr>
        <w:t xml:space="preserve"> Operations</w:t>
      </w:r>
    </w:p>
    <w:p w:rsidR="001865CB" w:rsidRPr="00A57358" w:rsidRDefault="001865CB" w:rsidP="001865C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865CB" w:rsidRPr="00A57358" w:rsidTr="0091249F">
        <w:tc>
          <w:tcPr>
            <w:tcW w:w="8856" w:type="dxa"/>
            <w:shd w:val="clear" w:color="auto" w:fill="99CCFF"/>
          </w:tcPr>
          <w:p w:rsidR="001865CB" w:rsidRPr="00A57358" w:rsidRDefault="001865CB" w:rsidP="0091249F">
            <w:pPr>
              <w:rPr>
                <w:rFonts w:ascii="Calibri" w:hAnsi="Calibri"/>
                <w:b/>
                <w:lang w:val="en-GB"/>
              </w:rPr>
            </w:pPr>
            <w:r w:rsidRPr="00A57358">
              <w:rPr>
                <w:rFonts w:ascii="Calibri" w:hAnsi="Calibri"/>
                <w:b/>
                <w:lang w:val="en-GB"/>
              </w:rPr>
              <w:t xml:space="preserve">Management Team and </w:t>
            </w:r>
            <w:r>
              <w:rPr>
                <w:rFonts w:ascii="Calibri" w:hAnsi="Calibri"/>
                <w:b/>
                <w:lang w:val="en-GB"/>
              </w:rPr>
              <w:t xml:space="preserve">Key </w:t>
            </w:r>
            <w:r w:rsidRPr="00A57358">
              <w:rPr>
                <w:rFonts w:ascii="Calibri" w:hAnsi="Calibri"/>
                <w:b/>
                <w:lang w:val="en-GB"/>
              </w:rPr>
              <w:t>Personnel</w:t>
            </w:r>
          </w:p>
        </w:tc>
      </w:tr>
      <w:tr w:rsidR="001865CB" w:rsidRPr="00A57358" w:rsidTr="0091249F">
        <w:tc>
          <w:tcPr>
            <w:tcW w:w="8856" w:type="dxa"/>
            <w:shd w:val="clear" w:color="auto" w:fill="auto"/>
          </w:tcPr>
          <w:p w:rsidR="001865CB" w:rsidRPr="00A57358" w:rsidRDefault="001865CB" w:rsidP="0091249F">
            <w:pPr>
              <w:rPr>
                <w:rFonts w:ascii="Calibri" w:hAnsi="Calibri"/>
                <w:sz w:val="18"/>
                <w:szCs w:val="18"/>
                <w:lang w:val="en-GB"/>
              </w:rPr>
            </w:pPr>
            <w:r w:rsidRPr="00A57358">
              <w:rPr>
                <w:rFonts w:ascii="Calibri" w:hAnsi="Calibri"/>
                <w:sz w:val="18"/>
                <w:szCs w:val="18"/>
                <w:lang w:val="en-GB"/>
              </w:rPr>
              <w:t xml:space="preserve">Provide details of yourself and any other key people in your business.  Include short a description about each person You can include photos of each team member. </w:t>
            </w:r>
          </w:p>
        </w:tc>
      </w:tr>
      <w:tr w:rsidR="001865CB" w:rsidRPr="00A57358" w:rsidTr="0091249F">
        <w:tc>
          <w:tcPr>
            <w:tcW w:w="8856" w:type="dxa"/>
            <w:tcBorders>
              <w:bottom w:val="single" w:sz="4" w:space="0" w:color="auto"/>
            </w:tcBorders>
            <w:shd w:val="clear" w:color="auto" w:fill="auto"/>
          </w:tcPr>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tc>
      </w:tr>
    </w:tbl>
    <w:p w:rsidR="001865CB" w:rsidRPr="00A57358" w:rsidRDefault="001865CB" w:rsidP="001865C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865CB" w:rsidRPr="00A57358" w:rsidTr="0091249F">
        <w:tc>
          <w:tcPr>
            <w:tcW w:w="8856" w:type="dxa"/>
            <w:shd w:val="clear" w:color="auto" w:fill="99CCFF"/>
          </w:tcPr>
          <w:p w:rsidR="001865CB" w:rsidRPr="00A57358" w:rsidRDefault="001865CB" w:rsidP="0091249F">
            <w:pPr>
              <w:rPr>
                <w:rFonts w:ascii="Calibri" w:hAnsi="Calibri"/>
                <w:b/>
                <w:lang w:val="en-GB"/>
              </w:rPr>
            </w:pPr>
            <w:r w:rsidRPr="00A57358">
              <w:rPr>
                <w:rFonts w:ascii="Calibri" w:hAnsi="Calibri"/>
                <w:b/>
                <w:lang w:val="en-GB"/>
              </w:rPr>
              <w:t xml:space="preserve">Personnel development </w:t>
            </w:r>
          </w:p>
        </w:tc>
      </w:tr>
      <w:tr w:rsidR="001865CB" w:rsidRPr="00A57358" w:rsidTr="0091249F">
        <w:tc>
          <w:tcPr>
            <w:tcW w:w="8856" w:type="dxa"/>
            <w:shd w:val="clear" w:color="auto" w:fill="auto"/>
          </w:tcPr>
          <w:p w:rsidR="001865CB" w:rsidRPr="00A57358" w:rsidRDefault="001865CB" w:rsidP="0091249F">
            <w:pPr>
              <w:rPr>
                <w:rFonts w:ascii="Calibri" w:hAnsi="Calibri"/>
                <w:sz w:val="18"/>
                <w:szCs w:val="18"/>
                <w:lang w:val="en-GB"/>
              </w:rPr>
            </w:pPr>
            <w:r w:rsidRPr="00A57358">
              <w:rPr>
                <w:rFonts w:ascii="Calibri" w:hAnsi="Calibri"/>
                <w:sz w:val="18"/>
                <w:szCs w:val="18"/>
                <w:lang w:val="en-GB"/>
              </w:rPr>
              <w:t>Explain how you will address any gaps in the knowledge skills, that are relevant or required for your business, of your management team (including yourself)</w:t>
            </w:r>
          </w:p>
        </w:tc>
      </w:tr>
      <w:tr w:rsidR="001865CB" w:rsidRPr="00A57358" w:rsidTr="0091249F">
        <w:tc>
          <w:tcPr>
            <w:tcW w:w="8856" w:type="dxa"/>
            <w:tcBorders>
              <w:bottom w:val="single" w:sz="4" w:space="0" w:color="auto"/>
            </w:tcBorders>
            <w:shd w:val="clear" w:color="auto" w:fill="auto"/>
          </w:tcPr>
          <w:p w:rsidR="001865CB" w:rsidRPr="00A57358" w:rsidRDefault="001865CB" w:rsidP="0091249F">
            <w:pPr>
              <w:rPr>
                <w:rFonts w:ascii="Calibri" w:hAnsi="Calibri"/>
                <w:lang w:val="en-GB"/>
              </w:rPr>
            </w:pPr>
          </w:p>
          <w:p w:rsidR="001865CB" w:rsidRPr="00A57358" w:rsidRDefault="001865CB" w:rsidP="0091249F">
            <w:pPr>
              <w:rPr>
                <w:rFonts w:ascii="Calibri" w:hAnsi="Calibri"/>
                <w:lang w:val="en-GB"/>
              </w:rPr>
            </w:pPr>
          </w:p>
        </w:tc>
      </w:tr>
    </w:tbl>
    <w:p w:rsidR="001865CB" w:rsidRPr="00A57358" w:rsidRDefault="001865CB" w:rsidP="001865CB">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865CB" w:rsidRPr="00A57358" w:rsidTr="0091249F">
        <w:tc>
          <w:tcPr>
            <w:tcW w:w="8856" w:type="dxa"/>
            <w:shd w:val="clear" w:color="auto" w:fill="99CCFF"/>
          </w:tcPr>
          <w:p w:rsidR="001865CB" w:rsidRPr="00A57358" w:rsidRDefault="001865CB" w:rsidP="0091249F">
            <w:pPr>
              <w:rPr>
                <w:rFonts w:ascii="Calibri" w:hAnsi="Calibri"/>
                <w:b/>
                <w:lang w:val="en-GB"/>
              </w:rPr>
            </w:pPr>
            <w:r>
              <w:rPr>
                <w:rFonts w:ascii="Calibri" w:hAnsi="Calibri"/>
                <w:b/>
                <w:lang w:val="en-GB"/>
              </w:rPr>
              <w:t>Admin requirements</w:t>
            </w:r>
            <w:r w:rsidRPr="00A57358">
              <w:rPr>
                <w:rFonts w:ascii="Calibri" w:hAnsi="Calibri"/>
                <w:b/>
                <w:lang w:val="en-GB"/>
              </w:rPr>
              <w:t xml:space="preserve"> </w:t>
            </w:r>
          </w:p>
        </w:tc>
      </w:tr>
      <w:tr w:rsidR="001865CB" w:rsidRPr="00A57358" w:rsidTr="0091249F">
        <w:tc>
          <w:tcPr>
            <w:tcW w:w="8856" w:type="dxa"/>
            <w:shd w:val="clear" w:color="auto" w:fill="auto"/>
          </w:tcPr>
          <w:p w:rsidR="001865CB" w:rsidRPr="00A57358" w:rsidRDefault="001865CB" w:rsidP="0091249F">
            <w:pPr>
              <w:rPr>
                <w:rFonts w:ascii="Calibri" w:hAnsi="Calibri"/>
                <w:sz w:val="18"/>
                <w:szCs w:val="18"/>
                <w:lang w:val="en-GB"/>
              </w:rPr>
            </w:pPr>
            <w:r>
              <w:rPr>
                <w:rFonts w:ascii="Calibri" w:hAnsi="Calibri"/>
                <w:sz w:val="18"/>
                <w:szCs w:val="18"/>
                <w:lang w:val="en-GB"/>
              </w:rPr>
              <w:t>Define the infrastructure needed for your business – e.g. terms and conditions, enquiry/order forms, website, invoices, receipts, financial management spreadsheets/databases etc.</w:t>
            </w:r>
          </w:p>
        </w:tc>
      </w:tr>
      <w:tr w:rsidR="001865CB" w:rsidRPr="00A57358" w:rsidTr="0091249F">
        <w:tc>
          <w:tcPr>
            <w:tcW w:w="8856" w:type="dxa"/>
            <w:shd w:val="clear" w:color="auto" w:fill="auto"/>
          </w:tcPr>
          <w:p w:rsidR="001865CB" w:rsidRDefault="001865CB" w:rsidP="0091249F">
            <w:pPr>
              <w:rPr>
                <w:rFonts w:ascii="Calibri" w:hAnsi="Calibri"/>
                <w:sz w:val="18"/>
                <w:szCs w:val="18"/>
                <w:lang w:val="en-GB"/>
              </w:rPr>
            </w:pPr>
          </w:p>
          <w:p w:rsidR="001865CB" w:rsidRDefault="001865CB" w:rsidP="0091249F">
            <w:pPr>
              <w:rPr>
                <w:rFonts w:ascii="Calibri" w:hAnsi="Calibri"/>
                <w:sz w:val="18"/>
                <w:szCs w:val="18"/>
                <w:lang w:val="en-GB"/>
              </w:rPr>
            </w:pPr>
          </w:p>
        </w:tc>
      </w:tr>
    </w:tbl>
    <w:p w:rsidR="001865CB" w:rsidRPr="00A57358" w:rsidRDefault="001865CB" w:rsidP="001865CB">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865CB" w:rsidRPr="00A57358" w:rsidTr="0091249F">
        <w:tc>
          <w:tcPr>
            <w:tcW w:w="8856" w:type="dxa"/>
            <w:shd w:val="clear" w:color="auto" w:fill="99CCFF"/>
          </w:tcPr>
          <w:p w:rsidR="001865CB" w:rsidRPr="00A57358" w:rsidRDefault="001865CB" w:rsidP="0091249F">
            <w:pPr>
              <w:rPr>
                <w:rFonts w:ascii="Calibri" w:hAnsi="Calibri"/>
                <w:b/>
                <w:lang w:val="en-GB"/>
              </w:rPr>
            </w:pPr>
            <w:r>
              <w:rPr>
                <w:rFonts w:ascii="Calibri" w:hAnsi="Calibri"/>
                <w:b/>
                <w:lang w:val="en-GB"/>
              </w:rPr>
              <w:t>Legal requirements</w:t>
            </w:r>
            <w:r w:rsidRPr="00A57358">
              <w:rPr>
                <w:rFonts w:ascii="Calibri" w:hAnsi="Calibri"/>
                <w:b/>
                <w:lang w:val="en-GB"/>
              </w:rPr>
              <w:t xml:space="preserve"> </w:t>
            </w:r>
          </w:p>
        </w:tc>
      </w:tr>
      <w:tr w:rsidR="001865CB" w:rsidRPr="00A57358" w:rsidTr="0091249F">
        <w:tc>
          <w:tcPr>
            <w:tcW w:w="8856" w:type="dxa"/>
            <w:shd w:val="clear" w:color="auto" w:fill="auto"/>
          </w:tcPr>
          <w:p w:rsidR="001865CB" w:rsidRPr="00A57358" w:rsidRDefault="001865CB" w:rsidP="0091249F">
            <w:pPr>
              <w:rPr>
                <w:rFonts w:ascii="Calibri" w:hAnsi="Calibri"/>
                <w:sz w:val="18"/>
                <w:szCs w:val="18"/>
                <w:lang w:val="en-GB"/>
              </w:rPr>
            </w:pPr>
            <w:r>
              <w:rPr>
                <w:rFonts w:ascii="Calibri" w:hAnsi="Calibri"/>
                <w:sz w:val="18"/>
                <w:szCs w:val="18"/>
                <w:lang w:val="en-GB"/>
              </w:rPr>
              <w:t>Identify key legal aspects that you need to deliver to operate your business and deliver your products/services.  Delete those not applicable and add in any specific to your business/product/service.</w:t>
            </w:r>
          </w:p>
        </w:tc>
      </w:tr>
    </w:tbl>
    <w:p w:rsidR="001865CB" w:rsidRPr="001A4CCB" w:rsidRDefault="001865CB" w:rsidP="001865C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18"/>
      </w:tblGrid>
      <w:tr w:rsidR="001865CB" w:rsidRPr="001A4CCB" w:rsidTr="0091249F">
        <w:tc>
          <w:tcPr>
            <w:tcW w:w="4644" w:type="dxa"/>
            <w:shd w:val="clear" w:color="auto" w:fill="99CCFF"/>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Legal aspect</w:t>
            </w:r>
          </w:p>
        </w:tc>
        <w:tc>
          <w:tcPr>
            <w:tcW w:w="4218" w:type="dxa"/>
            <w:shd w:val="clear" w:color="auto" w:fill="99CCFF"/>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 xml:space="preserve">Notes </w:t>
            </w:r>
          </w:p>
        </w:tc>
      </w:tr>
      <w:tr w:rsidR="001865CB" w:rsidRPr="001A4CCB" w:rsidTr="0091249F">
        <w:tc>
          <w:tcPr>
            <w:tcW w:w="4644" w:type="dxa"/>
            <w:shd w:val="clear" w:color="auto" w:fill="auto"/>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Supply of Goods Act</w:t>
            </w:r>
          </w:p>
        </w:tc>
        <w:tc>
          <w:tcPr>
            <w:tcW w:w="4218" w:type="dxa"/>
            <w:shd w:val="clear" w:color="auto" w:fill="auto"/>
          </w:tcPr>
          <w:p w:rsidR="001865CB" w:rsidRPr="001A4CCB" w:rsidRDefault="001865CB" w:rsidP="0091249F">
            <w:pPr>
              <w:rPr>
                <w:rFonts w:ascii="Calibri" w:hAnsi="Calibri"/>
                <w:lang w:val="en-GB"/>
              </w:rPr>
            </w:pPr>
          </w:p>
        </w:tc>
      </w:tr>
      <w:tr w:rsidR="001865CB" w:rsidRPr="001A4CCB" w:rsidTr="0091249F">
        <w:tc>
          <w:tcPr>
            <w:tcW w:w="4644" w:type="dxa"/>
            <w:shd w:val="clear" w:color="auto" w:fill="auto"/>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Health and Safety (</w:t>
            </w:r>
            <w:proofErr w:type="spellStart"/>
            <w:r w:rsidRPr="001A4CCB">
              <w:rPr>
                <w:rFonts w:ascii="Calibri" w:hAnsi="Calibri"/>
                <w:sz w:val="22"/>
                <w:szCs w:val="22"/>
                <w:lang w:val="en-GB"/>
              </w:rPr>
              <w:t>inc</w:t>
            </w:r>
            <w:r>
              <w:rPr>
                <w:rFonts w:ascii="Calibri" w:hAnsi="Calibri"/>
                <w:sz w:val="22"/>
                <w:szCs w:val="22"/>
                <w:lang w:val="en-GB"/>
              </w:rPr>
              <w:t>.</w:t>
            </w:r>
            <w:proofErr w:type="spellEnd"/>
            <w:r w:rsidRPr="001A4CCB">
              <w:rPr>
                <w:rFonts w:ascii="Calibri" w:hAnsi="Calibri"/>
                <w:sz w:val="22"/>
                <w:szCs w:val="22"/>
                <w:lang w:val="en-GB"/>
              </w:rPr>
              <w:t xml:space="preserve"> food hygiene/safety)</w:t>
            </w:r>
          </w:p>
        </w:tc>
        <w:tc>
          <w:tcPr>
            <w:tcW w:w="4218" w:type="dxa"/>
            <w:shd w:val="clear" w:color="auto" w:fill="auto"/>
          </w:tcPr>
          <w:p w:rsidR="001865CB" w:rsidRPr="001A4CCB" w:rsidRDefault="001865CB" w:rsidP="0091249F">
            <w:pPr>
              <w:rPr>
                <w:rFonts w:ascii="Calibri" w:hAnsi="Calibri"/>
                <w:u w:val="single"/>
                <w:lang w:val="en-GB"/>
              </w:rPr>
            </w:pPr>
          </w:p>
        </w:tc>
      </w:tr>
      <w:tr w:rsidR="001865CB" w:rsidRPr="001A4CCB" w:rsidTr="0091249F">
        <w:tc>
          <w:tcPr>
            <w:tcW w:w="4644" w:type="dxa"/>
            <w:shd w:val="clear" w:color="auto" w:fill="auto"/>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Data Protection</w:t>
            </w:r>
          </w:p>
        </w:tc>
        <w:tc>
          <w:tcPr>
            <w:tcW w:w="4218" w:type="dxa"/>
            <w:shd w:val="clear" w:color="auto" w:fill="auto"/>
          </w:tcPr>
          <w:p w:rsidR="001865CB" w:rsidRPr="001A4CCB" w:rsidRDefault="001865CB" w:rsidP="0091249F">
            <w:pPr>
              <w:rPr>
                <w:rFonts w:ascii="Calibri" w:hAnsi="Calibri"/>
                <w:lang w:val="en-GB"/>
              </w:rPr>
            </w:pPr>
          </w:p>
        </w:tc>
      </w:tr>
      <w:tr w:rsidR="001865CB" w:rsidRPr="001A4CCB" w:rsidTr="0091249F">
        <w:tc>
          <w:tcPr>
            <w:tcW w:w="4644" w:type="dxa"/>
            <w:shd w:val="clear" w:color="auto" w:fill="auto"/>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Copyright/patents etc</w:t>
            </w:r>
            <w:r>
              <w:rPr>
                <w:rFonts w:ascii="Calibri" w:hAnsi="Calibri"/>
                <w:sz w:val="22"/>
                <w:szCs w:val="22"/>
                <w:lang w:val="en-GB"/>
              </w:rPr>
              <w:t>.</w:t>
            </w:r>
          </w:p>
        </w:tc>
        <w:tc>
          <w:tcPr>
            <w:tcW w:w="4218" w:type="dxa"/>
            <w:shd w:val="clear" w:color="auto" w:fill="auto"/>
          </w:tcPr>
          <w:p w:rsidR="001865CB" w:rsidRPr="001A4CCB" w:rsidRDefault="001865CB" w:rsidP="0091249F">
            <w:pPr>
              <w:rPr>
                <w:rFonts w:ascii="Calibri" w:hAnsi="Calibri"/>
                <w:lang w:val="en-GB"/>
              </w:rPr>
            </w:pPr>
          </w:p>
        </w:tc>
      </w:tr>
      <w:tr w:rsidR="001865CB" w:rsidRPr="001A4CCB" w:rsidTr="0091249F">
        <w:tc>
          <w:tcPr>
            <w:tcW w:w="4644" w:type="dxa"/>
            <w:shd w:val="clear" w:color="auto" w:fill="auto"/>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Local Council permissions</w:t>
            </w:r>
          </w:p>
        </w:tc>
        <w:tc>
          <w:tcPr>
            <w:tcW w:w="4218" w:type="dxa"/>
            <w:shd w:val="clear" w:color="auto" w:fill="auto"/>
          </w:tcPr>
          <w:p w:rsidR="001865CB" w:rsidRPr="001A4CCB" w:rsidRDefault="001865CB" w:rsidP="0091249F">
            <w:pPr>
              <w:rPr>
                <w:rFonts w:ascii="Calibri" w:hAnsi="Calibri"/>
                <w:lang w:val="en-GB"/>
              </w:rPr>
            </w:pPr>
          </w:p>
        </w:tc>
      </w:tr>
    </w:tbl>
    <w:p w:rsidR="001865CB" w:rsidRDefault="001865CB" w:rsidP="001865CB">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865CB" w:rsidRPr="00A57358" w:rsidTr="0091249F">
        <w:tc>
          <w:tcPr>
            <w:tcW w:w="8856" w:type="dxa"/>
            <w:shd w:val="clear" w:color="auto" w:fill="99CCFF"/>
          </w:tcPr>
          <w:p w:rsidR="001865CB" w:rsidRPr="00A57358" w:rsidRDefault="001865CB" w:rsidP="0091249F">
            <w:pPr>
              <w:rPr>
                <w:rFonts w:ascii="Calibri" w:hAnsi="Calibri"/>
                <w:b/>
                <w:lang w:val="en-GB"/>
              </w:rPr>
            </w:pPr>
            <w:r>
              <w:rPr>
                <w:rFonts w:ascii="Calibri" w:hAnsi="Calibri"/>
                <w:b/>
                <w:lang w:val="en-GB"/>
              </w:rPr>
              <w:t>Insurance requirements</w:t>
            </w:r>
            <w:r w:rsidRPr="00A57358">
              <w:rPr>
                <w:rFonts w:ascii="Calibri" w:hAnsi="Calibri"/>
                <w:b/>
                <w:lang w:val="en-GB"/>
              </w:rPr>
              <w:t xml:space="preserve"> </w:t>
            </w:r>
          </w:p>
        </w:tc>
      </w:tr>
      <w:tr w:rsidR="001865CB" w:rsidRPr="00A57358" w:rsidTr="0091249F">
        <w:tc>
          <w:tcPr>
            <w:tcW w:w="8856" w:type="dxa"/>
            <w:shd w:val="clear" w:color="auto" w:fill="auto"/>
          </w:tcPr>
          <w:p w:rsidR="001865CB" w:rsidRDefault="001865CB" w:rsidP="0091249F">
            <w:pPr>
              <w:rPr>
                <w:rFonts w:ascii="Calibri" w:hAnsi="Calibri"/>
                <w:sz w:val="18"/>
                <w:szCs w:val="18"/>
                <w:lang w:val="en-GB"/>
              </w:rPr>
            </w:pPr>
            <w:r>
              <w:rPr>
                <w:rFonts w:ascii="Calibri" w:hAnsi="Calibri"/>
                <w:sz w:val="18"/>
                <w:szCs w:val="18"/>
                <w:lang w:val="en-GB"/>
              </w:rPr>
              <w:t>Identify the types of insurance you require in order to run your business and trade your products/services.</w:t>
            </w:r>
          </w:p>
          <w:p w:rsidR="001865CB" w:rsidRPr="00A57358" w:rsidRDefault="001865CB" w:rsidP="0091249F">
            <w:pPr>
              <w:rPr>
                <w:rFonts w:ascii="Calibri" w:hAnsi="Calibri"/>
                <w:sz w:val="18"/>
                <w:szCs w:val="18"/>
                <w:lang w:val="en-GB"/>
              </w:rPr>
            </w:pPr>
            <w:r>
              <w:rPr>
                <w:rFonts w:ascii="Calibri" w:hAnsi="Calibri"/>
                <w:sz w:val="18"/>
                <w:szCs w:val="18"/>
                <w:lang w:val="en-GB"/>
              </w:rPr>
              <w:t>Delete those not applicable and add in any specific to your business/product/service.</w:t>
            </w:r>
          </w:p>
        </w:tc>
      </w:tr>
    </w:tbl>
    <w:p w:rsidR="001865CB" w:rsidRPr="007608F5" w:rsidRDefault="001865CB" w:rsidP="001865CB">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18"/>
      </w:tblGrid>
      <w:tr w:rsidR="001865CB" w:rsidRPr="001A4CCB" w:rsidTr="0091249F">
        <w:tc>
          <w:tcPr>
            <w:tcW w:w="4644" w:type="dxa"/>
            <w:shd w:val="clear" w:color="auto" w:fill="99CCFF"/>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Insurance</w:t>
            </w:r>
          </w:p>
        </w:tc>
        <w:tc>
          <w:tcPr>
            <w:tcW w:w="4218" w:type="dxa"/>
            <w:shd w:val="clear" w:color="auto" w:fill="99CCFF"/>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Notes</w:t>
            </w:r>
          </w:p>
        </w:tc>
      </w:tr>
      <w:tr w:rsidR="001865CB" w:rsidRPr="001A4CCB" w:rsidTr="0091249F">
        <w:tc>
          <w:tcPr>
            <w:tcW w:w="4644" w:type="dxa"/>
            <w:shd w:val="clear" w:color="auto" w:fill="auto"/>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Public Liability</w:t>
            </w:r>
          </w:p>
        </w:tc>
        <w:tc>
          <w:tcPr>
            <w:tcW w:w="4218" w:type="dxa"/>
            <w:shd w:val="clear" w:color="auto" w:fill="auto"/>
          </w:tcPr>
          <w:p w:rsidR="001865CB" w:rsidRPr="001A4CCB" w:rsidRDefault="001865CB" w:rsidP="0091249F">
            <w:pPr>
              <w:rPr>
                <w:rFonts w:ascii="Calibri" w:hAnsi="Calibri"/>
                <w:lang w:val="en-GB"/>
              </w:rPr>
            </w:pPr>
          </w:p>
        </w:tc>
      </w:tr>
      <w:tr w:rsidR="001865CB" w:rsidRPr="001A4CCB" w:rsidTr="0091249F">
        <w:tc>
          <w:tcPr>
            <w:tcW w:w="4644" w:type="dxa"/>
            <w:shd w:val="clear" w:color="auto" w:fill="auto"/>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Professional Indemnity</w:t>
            </w:r>
          </w:p>
        </w:tc>
        <w:tc>
          <w:tcPr>
            <w:tcW w:w="4218" w:type="dxa"/>
            <w:shd w:val="clear" w:color="auto" w:fill="auto"/>
          </w:tcPr>
          <w:p w:rsidR="001865CB" w:rsidRPr="001A4CCB" w:rsidRDefault="001865CB" w:rsidP="0091249F">
            <w:pPr>
              <w:rPr>
                <w:rFonts w:ascii="Calibri" w:hAnsi="Calibri"/>
                <w:lang w:val="en-GB"/>
              </w:rPr>
            </w:pPr>
          </w:p>
        </w:tc>
      </w:tr>
      <w:tr w:rsidR="001865CB" w:rsidRPr="001A4CCB" w:rsidTr="0091249F">
        <w:tc>
          <w:tcPr>
            <w:tcW w:w="4644" w:type="dxa"/>
            <w:shd w:val="clear" w:color="auto" w:fill="auto"/>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Employers Liability</w:t>
            </w:r>
          </w:p>
        </w:tc>
        <w:tc>
          <w:tcPr>
            <w:tcW w:w="4218" w:type="dxa"/>
            <w:shd w:val="clear" w:color="auto" w:fill="auto"/>
          </w:tcPr>
          <w:p w:rsidR="001865CB" w:rsidRPr="001A4CCB" w:rsidRDefault="001865CB" w:rsidP="0091249F">
            <w:pPr>
              <w:rPr>
                <w:rFonts w:ascii="Calibri" w:hAnsi="Calibri"/>
                <w:lang w:val="en-GB"/>
              </w:rPr>
            </w:pPr>
          </w:p>
        </w:tc>
      </w:tr>
      <w:tr w:rsidR="001865CB" w:rsidRPr="001A4CCB" w:rsidTr="0091249F">
        <w:tc>
          <w:tcPr>
            <w:tcW w:w="4644" w:type="dxa"/>
            <w:shd w:val="clear" w:color="auto" w:fill="auto"/>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Contract Dispute</w:t>
            </w:r>
          </w:p>
        </w:tc>
        <w:tc>
          <w:tcPr>
            <w:tcW w:w="4218" w:type="dxa"/>
            <w:shd w:val="clear" w:color="auto" w:fill="auto"/>
          </w:tcPr>
          <w:p w:rsidR="001865CB" w:rsidRPr="001A4CCB" w:rsidRDefault="001865CB" w:rsidP="0091249F">
            <w:pPr>
              <w:rPr>
                <w:rFonts w:ascii="Calibri" w:hAnsi="Calibri"/>
                <w:lang w:val="en-GB"/>
              </w:rPr>
            </w:pPr>
          </w:p>
        </w:tc>
      </w:tr>
      <w:tr w:rsidR="001865CB" w:rsidRPr="001A4CCB" w:rsidTr="0091249F">
        <w:tc>
          <w:tcPr>
            <w:tcW w:w="4644" w:type="dxa"/>
            <w:shd w:val="clear" w:color="auto" w:fill="auto"/>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Income Protection/Critical Illness/ Life Cover</w:t>
            </w:r>
          </w:p>
        </w:tc>
        <w:tc>
          <w:tcPr>
            <w:tcW w:w="4218" w:type="dxa"/>
            <w:shd w:val="clear" w:color="auto" w:fill="auto"/>
          </w:tcPr>
          <w:p w:rsidR="001865CB" w:rsidRPr="001A4CCB" w:rsidRDefault="001865CB" w:rsidP="0091249F">
            <w:pPr>
              <w:rPr>
                <w:rFonts w:ascii="Calibri" w:hAnsi="Calibri"/>
                <w:lang w:val="en-GB"/>
              </w:rPr>
            </w:pPr>
          </w:p>
        </w:tc>
      </w:tr>
      <w:tr w:rsidR="001865CB" w:rsidRPr="001A4CCB" w:rsidTr="0091249F">
        <w:tc>
          <w:tcPr>
            <w:tcW w:w="4644" w:type="dxa"/>
            <w:shd w:val="clear" w:color="auto" w:fill="auto"/>
          </w:tcPr>
          <w:p w:rsidR="001865CB" w:rsidRPr="001A4CCB" w:rsidRDefault="001865CB" w:rsidP="0091249F">
            <w:pPr>
              <w:rPr>
                <w:rFonts w:ascii="Calibri" w:hAnsi="Calibri"/>
                <w:sz w:val="22"/>
                <w:szCs w:val="22"/>
                <w:lang w:val="en-GB"/>
              </w:rPr>
            </w:pPr>
            <w:r w:rsidRPr="001A4CCB">
              <w:rPr>
                <w:rFonts w:ascii="Calibri" w:hAnsi="Calibri"/>
                <w:sz w:val="22"/>
                <w:szCs w:val="22"/>
                <w:lang w:val="en-GB"/>
              </w:rPr>
              <w:t>Premises Cover</w:t>
            </w:r>
          </w:p>
        </w:tc>
        <w:tc>
          <w:tcPr>
            <w:tcW w:w="4218" w:type="dxa"/>
            <w:shd w:val="clear" w:color="auto" w:fill="auto"/>
          </w:tcPr>
          <w:p w:rsidR="001865CB" w:rsidRPr="001A4CCB" w:rsidRDefault="001865CB" w:rsidP="0091249F">
            <w:pPr>
              <w:rPr>
                <w:rFonts w:ascii="Calibri" w:hAnsi="Calibri"/>
                <w:lang w:val="en-GB"/>
              </w:rPr>
            </w:pPr>
          </w:p>
        </w:tc>
      </w:tr>
    </w:tbl>
    <w:p w:rsidR="001865CB" w:rsidRDefault="001865CB" w:rsidP="001865CB">
      <w:pPr>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865CB" w:rsidRPr="00A57358" w:rsidTr="0091249F">
        <w:tc>
          <w:tcPr>
            <w:tcW w:w="8856" w:type="dxa"/>
            <w:shd w:val="clear" w:color="auto" w:fill="99CCFF"/>
          </w:tcPr>
          <w:p w:rsidR="001865CB" w:rsidRPr="00A57358" w:rsidRDefault="001865CB" w:rsidP="0091249F">
            <w:pPr>
              <w:rPr>
                <w:rFonts w:ascii="Calibri" w:hAnsi="Calibri"/>
                <w:b/>
                <w:lang w:val="en-GB"/>
              </w:rPr>
            </w:pPr>
            <w:r>
              <w:rPr>
                <w:rFonts w:ascii="Calibri" w:hAnsi="Calibri"/>
                <w:b/>
                <w:lang w:val="en-GB"/>
              </w:rPr>
              <w:t>Risk Assessment</w:t>
            </w:r>
            <w:r w:rsidRPr="00A57358">
              <w:rPr>
                <w:rFonts w:ascii="Calibri" w:hAnsi="Calibri"/>
                <w:b/>
                <w:lang w:val="en-GB"/>
              </w:rPr>
              <w:t xml:space="preserve"> </w:t>
            </w:r>
          </w:p>
        </w:tc>
      </w:tr>
      <w:tr w:rsidR="001865CB" w:rsidRPr="00A57358" w:rsidTr="0091249F">
        <w:tc>
          <w:tcPr>
            <w:tcW w:w="8856" w:type="dxa"/>
            <w:shd w:val="clear" w:color="auto" w:fill="auto"/>
          </w:tcPr>
          <w:p w:rsidR="001865CB" w:rsidRPr="001A4CCB" w:rsidRDefault="001865CB" w:rsidP="0091249F">
            <w:pPr>
              <w:rPr>
                <w:rFonts w:ascii="Calibri" w:hAnsi="Calibri"/>
                <w:sz w:val="18"/>
                <w:szCs w:val="18"/>
                <w:lang w:val="en-GB"/>
              </w:rPr>
            </w:pPr>
            <w:r w:rsidRPr="001A4CCB">
              <w:rPr>
                <w:rFonts w:ascii="Calibri" w:hAnsi="Calibri" w:cs="Arial"/>
                <w:color w:val="0E0E0E"/>
                <w:sz w:val="18"/>
                <w:szCs w:val="18"/>
              </w:rPr>
              <w:t>A risk assessment is simply a careful examination of what, in your business, could cause harm to people, so that you can weigh up whether you have taken enough precautions.  Use the separate document to record your risks and associated mitigating/controlling strategies.</w:t>
            </w:r>
          </w:p>
        </w:tc>
      </w:tr>
    </w:tbl>
    <w:p w:rsidR="00D530AF" w:rsidRDefault="00D530AF"/>
    <w:sectPr w:rsidR="00D530AF" w:rsidSect="00200B0F">
      <w:footerReference w:type="default" r:id="rId9"/>
      <w:pgSz w:w="12240" w:h="15840"/>
      <w:pgMar w:top="1440" w:right="1797" w:bottom="1418"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0980">
      <w:r>
        <w:separator/>
      </w:r>
    </w:p>
  </w:endnote>
  <w:endnote w:type="continuationSeparator" w:id="0">
    <w:p w:rsidR="00000000" w:rsidRDefault="00F3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964" w:rsidRPr="000F7696" w:rsidRDefault="001865CB" w:rsidP="00987219">
    <w:pPr>
      <w:pStyle w:val="Footer"/>
      <w:jc w:val="right"/>
      <w:rPr>
        <w:rFonts w:ascii="Calibri" w:hAnsi="Calibri"/>
        <w:i/>
        <w:sz w:val="16"/>
        <w:szCs w:val="16"/>
      </w:rPr>
    </w:pPr>
    <w:r w:rsidRPr="000F7696">
      <w:rPr>
        <w:rFonts w:ascii="Calibri" w:hAnsi="Calibri"/>
        <w:i/>
        <w:sz w:val="16"/>
        <w:szCs w:val="16"/>
      </w:rPr>
      <w:t xml:space="preserve">Page </w:t>
    </w:r>
    <w:r w:rsidRPr="000F7696">
      <w:rPr>
        <w:rFonts w:ascii="Calibri" w:hAnsi="Calibri"/>
        <w:i/>
        <w:sz w:val="16"/>
        <w:szCs w:val="16"/>
      </w:rPr>
      <w:fldChar w:fldCharType="begin"/>
    </w:r>
    <w:r w:rsidRPr="000F7696">
      <w:rPr>
        <w:rFonts w:ascii="Calibri" w:hAnsi="Calibri"/>
        <w:i/>
        <w:sz w:val="16"/>
        <w:szCs w:val="16"/>
      </w:rPr>
      <w:instrText xml:space="preserve"> PAGE </w:instrText>
    </w:r>
    <w:r w:rsidRPr="000F7696">
      <w:rPr>
        <w:rFonts w:ascii="Calibri" w:hAnsi="Calibri"/>
        <w:i/>
        <w:sz w:val="16"/>
        <w:szCs w:val="16"/>
      </w:rPr>
      <w:fldChar w:fldCharType="separate"/>
    </w:r>
    <w:r w:rsidR="00F30980">
      <w:rPr>
        <w:rFonts w:ascii="Calibri" w:hAnsi="Calibri"/>
        <w:i/>
        <w:noProof/>
        <w:sz w:val="16"/>
        <w:szCs w:val="16"/>
      </w:rPr>
      <w:t>1</w:t>
    </w:r>
    <w:r w:rsidRPr="000F7696">
      <w:rPr>
        <w:rFonts w:ascii="Calibri" w:hAnsi="Calibri"/>
        <w:i/>
        <w:sz w:val="16"/>
        <w:szCs w:val="16"/>
      </w:rPr>
      <w:fldChar w:fldCharType="end"/>
    </w:r>
    <w:r w:rsidRPr="000F7696">
      <w:rPr>
        <w:rFonts w:ascii="Calibri" w:hAnsi="Calibri"/>
        <w:i/>
        <w:sz w:val="16"/>
        <w:szCs w:val="16"/>
      </w:rPr>
      <w:t xml:space="preserve"> of </w:t>
    </w:r>
    <w:r w:rsidRPr="000F7696">
      <w:rPr>
        <w:rFonts w:ascii="Calibri" w:hAnsi="Calibri"/>
        <w:i/>
        <w:sz w:val="16"/>
        <w:szCs w:val="16"/>
      </w:rPr>
      <w:fldChar w:fldCharType="begin"/>
    </w:r>
    <w:r w:rsidRPr="000F7696">
      <w:rPr>
        <w:rFonts w:ascii="Calibri" w:hAnsi="Calibri"/>
        <w:i/>
        <w:sz w:val="16"/>
        <w:szCs w:val="16"/>
      </w:rPr>
      <w:instrText xml:space="preserve"> NUMPAGES </w:instrText>
    </w:r>
    <w:r w:rsidRPr="000F7696">
      <w:rPr>
        <w:rFonts w:ascii="Calibri" w:hAnsi="Calibri"/>
        <w:i/>
        <w:sz w:val="16"/>
        <w:szCs w:val="16"/>
      </w:rPr>
      <w:fldChar w:fldCharType="separate"/>
    </w:r>
    <w:r w:rsidR="00F30980">
      <w:rPr>
        <w:rFonts w:ascii="Calibri" w:hAnsi="Calibri"/>
        <w:i/>
        <w:noProof/>
        <w:sz w:val="16"/>
        <w:szCs w:val="16"/>
      </w:rPr>
      <w:t>6</w:t>
    </w:r>
    <w:r w:rsidRPr="000F7696">
      <w:rPr>
        <w:rFonts w:ascii="Calibri" w:hAnsi="Calibri"/>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0980">
      <w:r>
        <w:separator/>
      </w:r>
    </w:p>
  </w:footnote>
  <w:footnote w:type="continuationSeparator" w:id="0">
    <w:p w:rsidR="00000000" w:rsidRDefault="00F30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A13C4"/>
    <w:multiLevelType w:val="hybridMultilevel"/>
    <w:tmpl w:val="016CC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CB"/>
    <w:rsid w:val="001865CB"/>
    <w:rsid w:val="00D530AF"/>
    <w:rsid w:val="00F309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CB"/>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865CB"/>
    <w:pPr>
      <w:tabs>
        <w:tab w:val="center" w:pos="4320"/>
        <w:tab w:val="right" w:pos="8640"/>
      </w:tabs>
    </w:pPr>
  </w:style>
  <w:style w:type="character" w:customStyle="1" w:styleId="FooterChar">
    <w:name w:val="Footer Char"/>
    <w:basedOn w:val="DefaultParagraphFont"/>
    <w:link w:val="Footer"/>
    <w:rsid w:val="001865CB"/>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5CB"/>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865CB"/>
    <w:pPr>
      <w:tabs>
        <w:tab w:val="center" w:pos="4320"/>
        <w:tab w:val="right" w:pos="8640"/>
      </w:tabs>
    </w:pPr>
  </w:style>
  <w:style w:type="character" w:customStyle="1" w:styleId="FooterChar">
    <w:name w:val="Footer Char"/>
    <w:basedOn w:val="DefaultParagraphFont"/>
    <w:link w:val="Footer"/>
    <w:rsid w:val="001865C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rc.gov.uk/businesses/index.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772</Words>
  <Characters>4405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Surrey Enterprise</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Speller</dc:creator>
  <cp:lastModifiedBy>Hampton TL Mrs (Research Development)</cp:lastModifiedBy>
  <cp:revision>2</cp:revision>
  <dcterms:created xsi:type="dcterms:W3CDTF">2013-12-03T13:40:00Z</dcterms:created>
  <dcterms:modified xsi:type="dcterms:W3CDTF">2013-12-03T13:40:00Z</dcterms:modified>
</cp:coreProperties>
</file>